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852" w:rsidRPr="00C51824" w:rsidRDefault="00E35852" w:rsidP="00E35852">
      <w:pPr>
        <w:widowControl/>
        <w:overflowPunct/>
        <w:autoSpaceDE/>
        <w:adjustRightInd/>
        <w:rPr>
          <w:b/>
          <w:kern w:val="0"/>
          <w:sz w:val="36"/>
          <w:szCs w:val="24"/>
        </w:rPr>
      </w:pPr>
      <w:r w:rsidRPr="00C51824">
        <w:rPr>
          <w:b/>
          <w:bCs/>
          <w:color w:val="000000"/>
          <w:kern w:val="0"/>
          <w:sz w:val="28"/>
        </w:rPr>
        <w:t>MINUTES</w:t>
      </w:r>
    </w:p>
    <w:p w:rsidR="00E35852" w:rsidRPr="00C51824" w:rsidRDefault="00E35852" w:rsidP="00E35852">
      <w:pPr>
        <w:widowControl/>
        <w:overflowPunct/>
        <w:autoSpaceDE/>
        <w:adjustRightInd/>
        <w:rPr>
          <w:b/>
          <w:kern w:val="0"/>
          <w:sz w:val="36"/>
          <w:szCs w:val="24"/>
        </w:rPr>
      </w:pPr>
      <w:r w:rsidRPr="00C51824">
        <w:rPr>
          <w:b/>
          <w:bCs/>
          <w:color w:val="000000"/>
          <w:kern w:val="0"/>
          <w:sz w:val="28"/>
        </w:rPr>
        <w:t>THE NESKOWIN REGIONAL WATER DISTRICT</w:t>
      </w:r>
    </w:p>
    <w:p w:rsidR="00E35852" w:rsidRPr="00C51824" w:rsidRDefault="00E35852" w:rsidP="00E35852">
      <w:pPr>
        <w:widowControl/>
        <w:overflowPunct/>
        <w:autoSpaceDE/>
        <w:adjustRightInd/>
        <w:rPr>
          <w:b/>
          <w:kern w:val="0"/>
          <w:sz w:val="36"/>
          <w:szCs w:val="24"/>
        </w:rPr>
      </w:pPr>
      <w:r w:rsidRPr="00C51824">
        <w:rPr>
          <w:b/>
          <w:bCs/>
          <w:color w:val="000000"/>
          <w:kern w:val="0"/>
          <w:sz w:val="28"/>
        </w:rPr>
        <w:t>BOARD OF COMMISSIONERS REGULAR MEETING</w:t>
      </w:r>
    </w:p>
    <w:p w:rsidR="00E35852" w:rsidRPr="00C51824" w:rsidRDefault="00E35852" w:rsidP="00E35852">
      <w:pPr>
        <w:widowControl/>
        <w:overflowPunct/>
        <w:autoSpaceDE/>
        <w:adjustRightInd/>
        <w:rPr>
          <w:b/>
          <w:kern w:val="0"/>
          <w:sz w:val="22"/>
        </w:rPr>
      </w:pPr>
      <w:r w:rsidRPr="00C51824">
        <w:rPr>
          <w:b/>
          <w:bCs/>
          <w:color w:val="000000"/>
          <w:kern w:val="0"/>
          <w:sz w:val="28"/>
        </w:rPr>
        <w:t>May 28th, 2020</w:t>
      </w:r>
    </w:p>
    <w:p w:rsidR="00E35852" w:rsidRDefault="00E35852" w:rsidP="00E35852">
      <w:pPr>
        <w:widowControl/>
        <w:overflowPunct/>
        <w:autoSpaceDE/>
        <w:adjustRightInd/>
        <w:rPr>
          <w:kern w:val="0"/>
          <w:sz w:val="32"/>
          <w:szCs w:val="24"/>
        </w:rPr>
      </w:pPr>
      <w:r>
        <w:rPr>
          <w:color w:val="000000"/>
          <w:kern w:val="0"/>
          <w:sz w:val="24"/>
        </w:rPr>
        <w:t>Commissioners Present: Steve Rubert, Al Gits, Gary Dunn, Frank DeMars and John Metschan</w:t>
      </w:r>
    </w:p>
    <w:p w:rsidR="00E35852" w:rsidRDefault="00E35852" w:rsidP="00E35852">
      <w:pPr>
        <w:widowControl/>
        <w:overflowPunct/>
        <w:autoSpaceDE/>
        <w:adjustRightInd/>
        <w:rPr>
          <w:kern w:val="0"/>
          <w:sz w:val="32"/>
          <w:szCs w:val="24"/>
        </w:rPr>
      </w:pPr>
      <w:r>
        <w:rPr>
          <w:color w:val="000000"/>
          <w:kern w:val="0"/>
          <w:sz w:val="24"/>
        </w:rPr>
        <w:t>Commissioners Absent: None</w:t>
      </w:r>
    </w:p>
    <w:p w:rsidR="00E35852" w:rsidRDefault="00E35852" w:rsidP="00E35852">
      <w:pPr>
        <w:widowControl/>
        <w:overflowPunct/>
        <w:autoSpaceDE/>
        <w:adjustRightInd/>
        <w:rPr>
          <w:kern w:val="0"/>
          <w:sz w:val="32"/>
          <w:szCs w:val="24"/>
        </w:rPr>
      </w:pPr>
      <w:r>
        <w:rPr>
          <w:color w:val="000000"/>
          <w:kern w:val="0"/>
          <w:sz w:val="24"/>
        </w:rPr>
        <w:t>Staff Present: Troy Trute and Joy Neufeld</w:t>
      </w:r>
    </w:p>
    <w:p w:rsidR="00E35852" w:rsidRDefault="00E35852" w:rsidP="00E35852">
      <w:pPr>
        <w:widowControl/>
        <w:overflowPunct/>
        <w:autoSpaceDE/>
        <w:adjustRightInd/>
        <w:rPr>
          <w:color w:val="000000"/>
          <w:kern w:val="0"/>
          <w:sz w:val="24"/>
        </w:rPr>
      </w:pPr>
      <w:r>
        <w:rPr>
          <w:color w:val="000000"/>
          <w:kern w:val="0"/>
          <w:sz w:val="24"/>
        </w:rPr>
        <w:t>Public Present:  None</w:t>
      </w:r>
    </w:p>
    <w:p w:rsidR="00E35852" w:rsidRDefault="00E35852" w:rsidP="00E35852">
      <w:pPr>
        <w:widowControl/>
        <w:overflowPunct/>
        <w:autoSpaceDE/>
        <w:adjustRightInd/>
        <w:rPr>
          <w:kern w:val="0"/>
          <w:sz w:val="32"/>
        </w:rPr>
      </w:pPr>
    </w:p>
    <w:p w:rsidR="00E35852" w:rsidRDefault="00E35852" w:rsidP="00E35852">
      <w:pPr>
        <w:widowControl/>
        <w:overflowPunct/>
        <w:autoSpaceDE/>
        <w:adjustRightInd/>
        <w:rPr>
          <w:kern w:val="0"/>
          <w:sz w:val="36"/>
          <w:szCs w:val="24"/>
        </w:rPr>
      </w:pPr>
      <w:r>
        <w:rPr>
          <w:b/>
          <w:bCs/>
          <w:color w:val="000000"/>
          <w:kern w:val="0"/>
          <w:sz w:val="28"/>
        </w:rPr>
        <w:t>CALL TO ORDER:</w:t>
      </w:r>
    </w:p>
    <w:p w:rsidR="00E35852" w:rsidRDefault="00E35852" w:rsidP="00E35852">
      <w:pPr>
        <w:widowControl/>
        <w:overflowPunct/>
        <w:autoSpaceDE/>
        <w:adjustRightInd/>
        <w:rPr>
          <w:kern w:val="0"/>
          <w:sz w:val="32"/>
          <w:szCs w:val="24"/>
        </w:rPr>
      </w:pPr>
      <w:r>
        <w:rPr>
          <w:color w:val="000000"/>
          <w:kern w:val="0"/>
          <w:sz w:val="24"/>
        </w:rPr>
        <w:t>President Steve Rubert called the regular Board meeting to order at 1:00 pm, this meeting was hosted by Zoom Meeting</w:t>
      </w:r>
      <w:r w:rsidR="00C51824">
        <w:rPr>
          <w:color w:val="000000"/>
          <w:kern w:val="0"/>
          <w:sz w:val="24"/>
        </w:rPr>
        <w:t>s</w:t>
      </w:r>
      <w:r>
        <w:rPr>
          <w:color w:val="000000"/>
          <w:kern w:val="0"/>
          <w:sz w:val="24"/>
        </w:rPr>
        <w:t xml:space="preserve"> remotely.</w:t>
      </w:r>
    </w:p>
    <w:p w:rsidR="00E35852" w:rsidRDefault="00E35852" w:rsidP="00E35852">
      <w:pPr>
        <w:widowControl/>
        <w:overflowPunct/>
        <w:autoSpaceDE/>
        <w:adjustRightInd/>
        <w:rPr>
          <w:kern w:val="0"/>
        </w:rPr>
      </w:pPr>
    </w:p>
    <w:p w:rsidR="00E35852" w:rsidRDefault="00E35852" w:rsidP="00E35852">
      <w:pPr>
        <w:widowControl/>
        <w:overflowPunct/>
        <w:autoSpaceDE/>
        <w:adjustRightInd/>
        <w:rPr>
          <w:kern w:val="0"/>
          <w:sz w:val="36"/>
          <w:szCs w:val="24"/>
        </w:rPr>
      </w:pPr>
      <w:r>
        <w:rPr>
          <w:b/>
          <w:bCs/>
          <w:color w:val="000000"/>
          <w:kern w:val="0"/>
          <w:sz w:val="28"/>
        </w:rPr>
        <w:t>REVIEW MINUTES:</w:t>
      </w:r>
    </w:p>
    <w:p w:rsidR="00E35852" w:rsidRDefault="00E35852" w:rsidP="00E35852">
      <w:pPr>
        <w:rPr>
          <w:sz w:val="24"/>
          <w:szCs w:val="24"/>
        </w:rPr>
      </w:pPr>
      <w:r>
        <w:rPr>
          <w:sz w:val="24"/>
          <w:szCs w:val="24"/>
        </w:rPr>
        <w:t xml:space="preserve">The Board reviewed the draft minutes from the Regular Board Meeting on March 26th, 2020. </w:t>
      </w:r>
      <w:r>
        <w:rPr>
          <w:b/>
          <w:bCs/>
          <w:i/>
          <w:iCs/>
          <w:sz w:val="24"/>
          <w:szCs w:val="24"/>
          <w:u w:val="single"/>
        </w:rPr>
        <w:t>**Motion**:</w:t>
      </w:r>
      <w:r>
        <w:rPr>
          <w:sz w:val="24"/>
          <w:szCs w:val="24"/>
        </w:rPr>
        <w:t xml:space="preserve">  Gary Dunn moved to accept the minutes as presented.  John Metschan seconded the motion, which passed unanimously.</w:t>
      </w:r>
    </w:p>
    <w:p w:rsidR="00E35852" w:rsidRDefault="00E35852" w:rsidP="00E35852">
      <w:pPr>
        <w:widowControl/>
        <w:overflowPunct/>
        <w:autoSpaceDE/>
        <w:adjustRightInd/>
        <w:rPr>
          <w:kern w:val="0"/>
        </w:rPr>
      </w:pPr>
    </w:p>
    <w:p w:rsidR="00E35852" w:rsidRDefault="00E35852" w:rsidP="00E35852">
      <w:pPr>
        <w:widowControl/>
        <w:overflowPunct/>
        <w:autoSpaceDE/>
        <w:adjustRightInd/>
        <w:rPr>
          <w:b/>
          <w:bCs/>
          <w:color w:val="000000"/>
          <w:kern w:val="0"/>
          <w:sz w:val="28"/>
          <w:szCs w:val="28"/>
        </w:rPr>
      </w:pPr>
      <w:r>
        <w:rPr>
          <w:b/>
          <w:bCs/>
          <w:color w:val="000000"/>
          <w:kern w:val="0"/>
          <w:sz w:val="28"/>
          <w:szCs w:val="28"/>
        </w:rPr>
        <w:t>OPERATORS REPORT:</w:t>
      </w:r>
    </w:p>
    <w:p w:rsidR="00E35852" w:rsidRDefault="00E35852" w:rsidP="00E35852">
      <w:pPr>
        <w:pStyle w:val="ListParagraph"/>
        <w:widowControl/>
        <w:numPr>
          <w:ilvl w:val="0"/>
          <w:numId w:val="26"/>
        </w:numPr>
        <w:overflowPunct/>
        <w:autoSpaceDE/>
        <w:adjustRightInd/>
        <w:textAlignment w:val="baseline"/>
        <w:rPr>
          <w:color w:val="000000"/>
          <w:kern w:val="0"/>
          <w:sz w:val="24"/>
        </w:rPr>
      </w:pPr>
      <w:r>
        <w:rPr>
          <w:color w:val="000000"/>
          <w:kern w:val="0"/>
          <w:sz w:val="24"/>
        </w:rPr>
        <w:t>Troy said that they installed a new fire hydrant on Dallas Street, and they have been doing yard maintenance.</w:t>
      </w:r>
    </w:p>
    <w:p w:rsidR="00E35852" w:rsidRDefault="00E35852" w:rsidP="00E35852">
      <w:pPr>
        <w:pStyle w:val="ListParagraph"/>
        <w:widowControl/>
        <w:numPr>
          <w:ilvl w:val="0"/>
          <w:numId w:val="26"/>
        </w:numPr>
        <w:overflowPunct/>
        <w:autoSpaceDE/>
        <w:adjustRightInd/>
        <w:textAlignment w:val="baseline"/>
        <w:rPr>
          <w:color w:val="000000"/>
          <w:kern w:val="0"/>
          <w:sz w:val="24"/>
        </w:rPr>
      </w:pPr>
      <w:r>
        <w:rPr>
          <w:color w:val="000000"/>
          <w:kern w:val="0"/>
          <w:sz w:val="24"/>
        </w:rPr>
        <w:t>Troy said there was an issue with the v</w:t>
      </w:r>
      <w:r w:rsidR="00F846D6">
        <w:rPr>
          <w:color w:val="000000"/>
          <w:kern w:val="0"/>
          <w:sz w:val="24"/>
        </w:rPr>
        <w:t>ar</w:t>
      </w:r>
      <w:r>
        <w:rPr>
          <w:color w:val="000000"/>
          <w:kern w:val="0"/>
          <w:sz w:val="24"/>
        </w:rPr>
        <w:t>iable frequency drive overheating at the water plant and that it needs to be replaced.</w:t>
      </w:r>
    </w:p>
    <w:p w:rsidR="00E35852" w:rsidRDefault="00E35852" w:rsidP="00E35852">
      <w:pPr>
        <w:pStyle w:val="ListParagraph"/>
        <w:widowControl/>
        <w:numPr>
          <w:ilvl w:val="0"/>
          <w:numId w:val="26"/>
        </w:numPr>
        <w:overflowPunct/>
        <w:autoSpaceDE/>
        <w:adjustRightInd/>
        <w:textAlignment w:val="baseline"/>
        <w:rPr>
          <w:color w:val="000000"/>
          <w:kern w:val="0"/>
          <w:sz w:val="24"/>
        </w:rPr>
      </w:pPr>
      <w:r>
        <w:rPr>
          <w:color w:val="000000"/>
          <w:kern w:val="0"/>
          <w:sz w:val="24"/>
        </w:rPr>
        <w:t xml:space="preserve">Troy said that there </w:t>
      </w:r>
      <w:r w:rsidR="00F846D6">
        <w:rPr>
          <w:color w:val="000000"/>
          <w:kern w:val="0"/>
          <w:sz w:val="24"/>
        </w:rPr>
        <w:t>were no known issues</w:t>
      </w:r>
      <w:r>
        <w:rPr>
          <w:color w:val="000000"/>
          <w:kern w:val="0"/>
          <w:sz w:val="24"/>
        </w:rPr>
        <w:t xml:space="preserve"> in the water distribution system. </w:t>
      </w:r>
    </w:p>
    <w:p w:rsidR="00E35852" w:rsidRDefault="00E35852" w:rsidP="00E35852">
      <w:pPr>
        <w:pStyle w:val="ListParagraph"/>
        <w:widowControl/>
        <w:numPr>
          <w:ilvl w:val="0"/>
          <w:numId w:val="26"/>
        </w:numPr>
        <w:overflowPunct/>
        <w:autoSpaceDE/>
        <w:adjustRightInd/>
        <w:textAlignment w:val="baseline"/>
        <w:rPr>
          <w:color w:val="000000"/>
          <w:kern w:val="0"/>
          <w:sz w:val="24"/>
        </w:rPr>
      </w:pPr>
      <w:r>
        <w:rPr>
          <w:color w:val="000000"/>
          <w:kern w:val="0"/>
          <w:sz w:val="24"/>
        </w:rPr>
        <w:t>Both Bac-T results were “absent” (non-detected).</w:t>
      </w:r>
    </w:p>
    <w:p w:rsidR="00E35852" w:rsidRPr="00F846D6" w:rsidRDefault="00E35852" w:rsidP="00F846D6">
      <w:pPr>
        <w:pStyle w:val="ListParagraph"/>
        <w:widowControl/>
        <w:numPr>
          <w:ilvl w:val="0"/>
          <w:numId w:val="26"/>
        </w:numPr>
        <w:overflowPunct/>
        <w:autoSpaceDE/>
        <w:adjustRightInd/>
        <w:textAlignment w:val="baseline"/>
        <w:rPr>
          <w:b/>
          <w:bCs/>
          <w:color w:val="000000"/>
          <w:kern w:val="0"/>
        </w:rPr>
      </w:pPr>
      <w:r>
        <w:rPr>
          <w:color w:val="000000"/>
          <w:kern w:val="0"/>
          <w:sz w:val="24"/>
        </w:rPr>
        <w:t>The Bac-T results for the D9 project</w:t>
      </w:r>
      <w:r w:rsidR="00F846D6" w:rsidRPr="00F846D6">
        <w:rPr>
          <w:color w:val="000000"/>
          <w:kern w:val="0"/>
          <w:sz w:val="24"/>
        </w:rPr>
        <w:t xml:space="preserve"> </w:t>
      </w:r>
      <w:r w:rsidR="00F846D6">
        <w:rPr>
          <w:color w:val="000000"/>
          <w:kern w:val="0"/>
          <w:sz w:val="24"/>
        </w:rPr>
        <w:t xml:space="preserve">were “absent” (non-detected). </w:t>
      </w:r>
    </w:p>
    <w:p w:rsidR="00E35852" w:rsidRDefault="00E35852" w:rsidP="00E35852">
      <w:pPr>
        <w:pStyle w:val="ListParagraph"/>
        <w:widowControl/>
        <w:overflowPunct/>
        <w:autoSpaceDE/>
        <w:adjustRightInd/>
        <w:ind w:left="360"/>
        <w:textAlignment w:val="baseline"/>
        <w:rPr>
          <w:b/>
          <w:bCs/>
          <w:color w:val="000000"/>
          <w:kern w:val="0"/>
        </w:rPr>
      </w:pPr>
    </w:p>
    <w:p w:rsidR="00E35852" w:rsidRDefault="00E35852" w:rsidP="00E35852">
      <w:pPr>
        <w:widowControl/>
        <w:overflowPunct/>
        <w:autoSpaceDE/>
        <w:adjustRightInd/>
        <w:rPr>
          <w:kern w:val="0"/>
          <w:sz w:val="36"/>
          <w:szCs w:val="24"/>
        </w:rPr>
      </w:pPr>
      <w:r>
        <w:rPr>
          <w:b/>
          <w:bCs/>
          <w:color w:val="000000"/>
          <w:kern w:val="0"/>
          <w:sz w:val="28"/>
        </w:rPr>
        <w:t>FINANCIAL REPORT:</w:t>
      </w:r>
    </w:p>
    <w:p w:rsidR="00E35852" w:rsidRDefault="00E35852" w:rsidP="00E35852">
      <w:pPr>
        <w:widowControl/>
        <w:overflowPunct/>
        <w:autoSpaceDE/>
        <w:adjustRightInd/>
        <w:rPr>
          <w:color w:val="000000"/>
          <w:kern w:val="0"/>
          <w:sz w:val="24"/>
        </w:rPr>
      </w:pPr>
      <w:r>
        <w:rPr>
          <w:color w:val="000000"/>
          <w:kern w:val="0"/>
          <w:sz w:val="24"/>
        </w:rPr>
        <w:t xml:space="preserve">Troy went over the financial reports for the end of April 2020. </w:t>
      </w:r>
    </w:p>
    <w:p w:rsidR="00E35852" w:rsidRDefault="00E35852" w:rsidP="00E35852">
      <w:pPr>
        <w:widowControl/>
        <w:overflowPunct/>
        <w:autoSpaceDE/>
        <w:adjustRightInd/>
        <w:rPr>
          <w:color w:val="000000"/>
          <w:kern w:val="0"/>
        </w:rPr>
      </w:pPr>
    </w:p>
    <w:p w:rsidR="00E35852" w:rsidRDefault="00E35852" w:rsidP="00E35852">
      <w:pPr>
        <w:widowControl/>
        <w:overflowPunct/>
        <w:autoSpaceDE/>
        <w:adjustRightInd/>
        <w:rPr>
          <w:b/>
          <w:bCs/>
          <w:color w:val="000000"/>
          <w:kern w:val="0"/>
          <w:sz w:val="28"/>
        </w:rPr>
      </w:pPr>
      <w:r>
        <w:rPr>
          <w:b/>
          <w:bCs/>
          <w:color w:val="000000"/>
          <w:kern w:val="0"/>
          <w:sz w:val="28"/>
        </w:rPr>
        <w:t>BILLS TO BE PAID:</w:t>
      </w:r>
    </w:p>
    <w:p w:rsidR="00E35852" w:rsidRDefault="00E35852" w:rsidP="00E35852">
      <w:pPr>
        <w:widowControl/>
        <w:overflowPunct/>
        <w:autoSpaceDE/>
        <w:adjustRightInd/>
        <w:rPr>
          <w:color w:val="000000"/>
          <w:kern w:val="0"/>
          <w:sz w:val="24"/>
        </w:rPr>
      </w:pPr>
      <w:r>
        <w:rPr>
          <w:color w:val="000000"/>
          <w:kern w:val="0"/>
          <w:sz w:val="24"/>
        </w:rPr>
        <w:t>Troy presented the bills to be paid.  </w:t>
      </w:r>
      <w:r>
        <w:rPr>
          <w:b/>
          <w:bCs/>
          <w:i/>
          <w:iCs/>
          <w:color w:val="000000"/>
          <w:kern w:val="0"/>
          <w:sz w:val="24"/>
          <w:u w:val="single"/>
        </w:rPr>
        <w:t>**Motion**:</w:t>
      </w:r>
      <w:r>
        <w:rPr>
          <w:color w:val="000000"/>
          <w:kern w:val="0"/>
          <w:sz w:val="24"/>
        </w:rPr>
        <w:t xml:space="preserve">  John Metschan moved to pay the bills as presented. </w:t>
      </w:r>
    </w:p>
    <w:p w:rsidR="00E35852" w:rsidRDefault="00E35852" w:rsidP="00E35852">
      <w:pPr>
        <w:pStyle w:val="ListParagraph"/>
        <w:widowControl/>
        <w:numPr>
          <w:ilvl w:val="0"/>
          <w:numId w:val="27"/>
        </w:numPr>
        <w:overflowPunct/>
        <w:autoSpaceDE/>
        <w:adjustRightInd/>
        <w:rPr>
          <w:kern w:val="0"/>
          <w:sz w:val="32"/>
          <w:szCs w:val="24"/>
        </w:rPr>
      </w:pPr>
      <w:r>
        <w:rPr>
          <w:color w:val="000000"/>
          <w:kern w:val="0"/>
          <w:sz w:val="24"/>
        </w:rPr>
        <w:t>Gary</w:t>
      </w:r>
      <w:r>
        <w:rPr>
          <w:kern w:val="0"/>
          <w:sz w:val="32"/>
          <w:szCs w:val="24"/>
        </w:rPr>
        <w:t xml:space="preserve"> </w:t>
      </w:r>
      <w:r>
        <w:rPr>
          <w:color w:val="000000"/>
          <w:kern w:val="0"/>
          <w:sz w:val="24"/>
        </w:rPr>
        <w:t xml:space="preserve">Dunn abstained from check # 13100 made out to USPS on 05/14/2020 due to a conflict of interest as he works for the USPS.   </w:t>
      </w:r>
    </w:p>
    <w:p w:rsidR="00E35852" w:rsidRDefault="00E35852" w:rsidP="00E35852">
      <w:pPr>
        <w:pStyle w:val="ListParagraph"/>
        <w:widowControl/>
        <w:numPr>
          <w:ilvl w:val="0"/>
          <w:numId w:val="27"/>
        </w:numPr>
        <w:overflowPunct/>
        <w:autoSpaceDE/>
        <w:adjustRightInd/>
        <w:rPr>
          <w:kern w:val="0"/>
          <w:sz w:val="32"/>
          <w:szCs w:val="24"/>
        </w:rPr>
      </w:pPr>
      <w:r>
        <w:rPr>
          <w:color w:val="000000"/>
          <w:kern w:val="0"/>
          <w:sz w:val="24"/>
        </w:rPr>
        <w:t>Gary Dunn seconded the motion, which passed</w:t>
      </w:r>
      <w:r>
        <w:rPr>
          <w:kern w:val="0"/>
          <w:sz w:val="32"/>
          <w:szCs w:val="24"/>
        </w:rPr>
        <w:t xml:space="preserve"> </w:t>
      </w:r>
      <w:r>
        <w:rPr>
          <w:color w:val="000000"/>
          <w:kern w:val="0"/>
          <w:sz w:val="24"/>
        </w:rPr>
        <w:t>unanimously.  The last check number was 13119.</w:t>
      </w:r>
    </w:p>
    <w:p w:rsidR="00E35852" w:rsidRDefault="00E35852" w:rsidP="00E35852">
      <w:pPr>
        <w:widowControl/>
        <w:overflowPunct/>
        <w:autoSpaceDE/>
        <w:adjustRightInd/>
        <w:rPr>
          <w:kern w:val="0"/>
        </w:rPr>
      </w:pPr>
    </w:p>
    <w:p w:rsidR="00E35852" w:rsidRDefault="00E35852" w:rsidP="00E35852">
      <w:pPr>
        <w:widowControl/>
        <w:overflowPunct/>
        <w:autoSpaceDE/>
        <w:adjustRightInd/>
        <w:rPr>
          <w:kern w:val="0"/>
          <w:sz w:val="24"/>
          <w:szCs w:val="24"/>
        </w:rPr>
      </w:pPr>
      <w:r>
        <w:rPr>
          <w:b/>
          <w:bCs/>
          <w:color w:val="000000"/>
          <w:kern w:val="0"/>
          <w:sz w:val="32"/>
          <w:szCs w:val="32"/>
        </w:rPr>
        <w:t>OLD BUSINESS:</w:t>
      </w:r>
    </w:p>
    <w:p w:rsidR="00E35852" w:rsidRDefault="00E35852" w:rsidP="00E35852">
      <w:pPr>
        <w:widowControl/>
        <w:overflowPunct/>
        <w:autoSpaceDE/>
        <w:adjustRightInd/>
        <w:rPr>
          <w:kern w:val="0"/>
        </w:rPr>
      </w:pPr>
    </w:p>
    <w:p w:rsidR="00E35852" w:rsidRDefault="00E35852" w:rsidP="00E35852">
      <w:pPr>
        <w:widowControl/>
        <w:overflowPunct/>
        <w:autoSpaceDE/>
        <w:adjustRightInd/>
        <w:rPr>
          <w:kern w:val="0"/>
          <w:sz w:val="36"/>
          <w:szCs w:val="24"/>
        </w:rPr>
      </w:pPr>
      <w:r>
        <w:rPr>
          <w:b/>
          <w:bCs/>
          <w:color w:val="000000"/>
          <w:kern w:val="0"/>
          <w:sz w:val="28"/>
        </w:rPr>
        <w:t>LONG TERM ACQUISITION OF WATERSHED LAND:</w:t>
      </w:r>
    </w:p>
    <w:p w:rsidR="00E35852" w:rsidRDefault="00E35852" w:rsidP="00E35852">
      <w:pPr>
        <w:widowControl/>
        <w:numPr>
          <w:ilvl w:val="0"/>
          <w:numId w:val="28"/>
        </w:numPr>
        <w:overflowPunct/>
        <w:autoSpaceDE/>
        <w:adjustRightInd/>
        <w:textAlignment w:val="baseline"/>
        <w:rPr>
          <w:kern w:val="0"/>
        </w:rPr>
      </w:pPr>
      <w:r>
        <w:rPr>
          <w:color w:val="000000"/>
          <w:kern w:val="0"/>
          <w:sz w:val="24"/>
        </w:rPr>
        <w:t>Troy stated that Trout Mountain has declined to submit a bid for the District’s water shed appraisal.</w:t>
      </w:r>
    </w:p>
    <w:p w:rsidR="00E35852" w:rsidRDefault="00E35852" w:rsidP="00E35852">
      <w:pPr>
        <w:widowControl/>
        <w:numPr>
          <w:ilvl w:val="0"/>
          <w:numId w:val="28"/>
        </w:numPr>
        <w:overflowPunct/>
        <w:autoSpaceDE/>
        <w:adjustRightInd/>
        <w:textAlignment w:val="baseline"/>
        <w:rPr>
          <w:kern w:val="0"/>
        </w:rPr>
      </w:pPr>
      <w:r>
        <w:rPr>
          <w:color w:val="000000"/>
          <w:kern w:val="0"/>
          <w:sz w:val="24"/>
        </w:rPr>
        <w:t>Troy contacted E-System Services to have them help the District contract the appraisal service through a different company.</w:t>
      </w:r>
    </w:p>
    <w:p w:rsidR="00E35852" w:rsidRDefault="00E35852" w:rsidP="00E35852">
      <w:pPr>
        <w:widowControl/>
        <w:numPr>
          <w:ilvl w:val="0"/>
          <w:numId w:val="28"/>
        </w:numPr>
        <w:overflowPunct/>
        <w:autoSpaceDE/>
        <w:adjustRightInd/>
        <w:textAlignment w:val="baseline"/>
        <w:rPr>
          <w:kern w:val="0"/>
        </w:rPr>
      </w:pPr>
      <w:r>
        <w:rPr>
          <w:kern w:val="0"/>
          <w:sz w:val="24"/>
          <w:szCs w:val="24"/>
        </w:rPr>
        <w:t>Troy said that he wanted to discuss this with the District’s attorney Heather Reynolds.</w:t>
      </w:r>
    </w:p>
    <w:p w:rsidR="00E35852" w:rsidRDefault="00E35852" w:rsidP="00E35852">
      <w:pPr>
        <w:widowControl/>
        <w:numPr>
          <w:ilvl w:val="0"/>
          <w:numId w:val="28"/>
        </w:numPr>
        <w:overflowPunct/>
        <w:autoSpaceDE/>
        <w:adjustRightInd/>
        <w:textAlignment w:val="baseline"/>
        <w:rPr>
          <w:kern w:val="0"/>
        </w:rPr>
      </w:pPr>
      <w:r>
        <w:rPr>
          <w:kern w:val="0"/>
          <w:sz w:val="24"/>
          <w:szCs w:val="24"/>
        </w:rPr>
        <w:t xml:space="preserve">John said that considering the financial climate currently it is unlikely that the voters in the District would be willing to vote for a tax rate increase to finance the purchase of the watershed, and suggested this project be tabled at this time. Steve Rubert said that he agrees with John as he also thinks the District needs an official water shed appraisal. </w:t>
      </w:r>
    </w:p>
    <w:p w:rsidR="00E35852" w:rsidRDefault="00E35852" w:rsidP="00E35852">
      <w:pPr>
        <w:widowControl/>
        <w:numPr>
          <w:ilvl w:val="0"/>
          <w:numId w:val="28"/>
        </w:numPr>
        <w:overflowPunct/>
        <w:autoSpaceDE/>
        <w:adjustRightInd/>
        <w:textAlignment w:val="baseline"/>
        <w:rPr>
          <w:kern w:val="0"/>
        </w:rPr>
      </w:pPr>
      <w:r>
        <w:rPr>
          <w:kern w:val="0"/>
          <w:sz w:val="24"/>
          <w:szCs w:val="24"/>
        </w:rPr>
        <w:t>Troy suggested the Board let him move this issue forward, through discussions with the District’s attorney, invest</w:t>
      </w:r>
      <w:r w:rsidR="00F846D6">
        <w:rPr>
          <w:kern w:val="0"/>
          <w:sz w:val="24"/>
          <w:szCs w:val="24"/>
        </w:rPr>
        <w:t>igating applicable grants, etc.</w:t>
      </w:r>
    </w:p>
    <w:p w:rsidR="00E35852" w:rsidRDefault="00E35852" w:rsidP="00E35852">
      <w:pPr>
        <w:widowControl/>
        <w:numPr>
          <w:ilvl w:val="0"/>
          <w:numId w:val="28"/>
        </w:numPr>
        <w:overflowPunct/>
        <w:autoSpaceDE/>
        <w:adjustRightInd/>
        <w:textAlignment w:val="baseline"/>
        <w:rPr>
          <w:kern w:val="0"/>
        </w:rPr>
      </w:pPr>
      <w:r>
        <w:rPr>
          <w:kern w:val="0"/>
          <w:sz w:val="24"/>
          <w:szCs w:val="24"/>
        </w:rPr>
        <w:t>Steve, Troy and the Board discussed the District developing funding for the purchase of the watershed land.</w:t>
      </w:r>
    </w:p>
    <w:p w:rsidR="00E35852" w:rsidRPr="00F846D6" w:rsidRDefault="00E35852" w:rsidP="00F846D6">
      <w:pPr>
        <w:widowControl/>
        <w:numPr>
          <w:ilvl w:val="0"/>
          <w:numId w:val="28"/>
        </w:numPr>
        <w:overflowPunct/>
        <w:autoSpaceDE/>
        <w:adjustRightInd/>
        <w:textAlignment w:val="baseline"/>
        <w:rPr>
          <w:kern w:val="0"/>
        </w:rPr>
      </w:pPr>
      <w:r>
        <w:rPr>
          <w:kern w:val="0"/>
          <w:sz w:val="24"/>
          <w:szCs w:val="24"/>
        </w:rPr>
        <w:t>Al suggested Troy check in with the Board if he learns any new information about the value of the watershed land.</w:t>
      </w:r>
    </w:p>
    <w:p w:rsidR="00E35852" w:rsidRDefault="00E35852" w:rsidP="00E35852">
      <w:pPr>
        <w:widowControl/>
        <w:overflowPunct/>
        <w:autoSpaceDE/>
        <w:adjustRightInd/>
        <w:ind w:left="360"/>
        <w:textAlignment w:val="baseline"/>
        <w:rPr>
          <w:kern w:val="0"/>
        </w:rPr>
      </w:pPr>
    </w:p>
    <w:p w:rsidR="00E35852" w:rsidRDefault="00E35852" w:rsidP="00E35852">
      <w:pPr>
        <w:widowControl/>
        <w:overflowPunct/>
        <w:autoSpaceDE/>
        <w:adjustRightInd/>
        <w:rPr>
          <w:kern w:val="0"/>
          <w:sz w:val="36"/>
          <w:szCs w:val="24"/>
        </w:rPr>
      </w:pPr>
      <w:r>
        <w:rPr>
          <w:b/>
          <w:bCs/>
          <w:color w:val="000000"/>
          <w:kern w:val="0"/>
          <w:sz w:val="28"/>
        </w:rPr>
        <w:t>BOARD WORK PLAN:</w:t>
      </w:r>
    </w:p>
    <w:p w:rsidR="00E35852" w:rsidRDefault="00E35852" w:rsidP="00E35852">
      <w:pPr>
        <w:pStyle w:val="ListParagraph"/>
        <w:widowControl/>
        <w:numPr>
          <w:ilvl w:val="0"/>
          <w:numId w:val="29"/>
        </w:numPr>
        <w:overflowPunct/>
        <w:autoSpaceDE/>
        <w:adjustRightInd/>
        <w:rPr>
          <w:color w:val="000000"/>
          <w:kern w:val="0"/>
          <w:sz w:val="24"/>
          <w:szCs w:val="24"/>
        </w:rPr>
      </w:pPr>
      <w:r>
        <w:rPr>
          <w:color w:val="000000"/>
          <w:kern w:val="0"/>
          <w:sz w:val="24"/>
          <w:szCs w:val="24"/>
        </w:rPr>
        <w:t>3rd Quarter 2019/2020 Tasks</w:t>
      </w:r>
    </w:p>
    <w:p w:rsidR="00E35852" w:rsidRDefault="00E35852" w:rsidP="00E35852">
      <w:pPr>
        <w:pStyle w:val="ListParagraph"/>
        <w:widowControl/>
        <w:numPr>
          <w:ilvl w:val="1"/>
          <w:numId w:val="29"/>
        </w:numPr>
        <w:overflowPunct/>
        <w:autoSpaceDE/>
        <w:adjustRightInd/>
        <w:rPr>
          <w:color w:val="000000"/>
          <w:kern w:val="0"/>
          <w:sz w:val="24"/>
          <w:szCs w:val="24"/>
        </w:rPr>
      </w:pPr>
      <w:r>
        <w:rPr>
          <w:color w:val="000000"/>
          <w:kern w:val="0"/>
          <w:sz w:val="24"/>
          <w:szCs w:val="24"/>
        </w:rPr>
        <w:t>Annual Review of Personnel Policies</w:t>
      </w:r>
    </w:p>
    <w:p w:rsidR="00E35852" w:rsidRDefault="00E35852" w:rsidP="00E35852">
      <w:pPr>
        <w:pStyle w:val="ListParagraph"/>
        <w:widowControl/>
        <w:numPr>
          <w:ilvl w:val="2"/>
          <w:numId w:val="29"/>
        </w:numPr>
        <w:overflowPunct/>
        <w:autoSpaceDE/>
        <w:adjustRightInd/>
        <w:rPr>
          <w:color w:val="000000"/>
          <w:kern w:val="0"/>
          <w:sz w:val="24"/>
          <w:szCs w:val="24"/>
        </w:rPr>
      </w:pPr>
      <w:r>
        <w:rPr>
          <w:color w:val="000000"/>
          <w:kern w:val="0"/>
          <w:sz w:val="24"/>
          <w:szCs w:val="24"/>
        </w:rPr>
        <w:t>Steve said th</w:t>
      </w:r>
      <w:r w:rsidR="00BA3BD4">
        <w:rPr>
          <w:color w:val="000000"/>
          <w:kern w:val="0"/>
          <w:sz w:val="24"/>
          <w:szCs w:val="24"/>
        </w:rPr>
        <w:t>at</w:t>
      </w:r>
      <w:bookmarkStart w:id="0" w:name="_GoBack"/>
      <w:bookmarkEnd w:id="0"/>
      <w:r>
        <w:rPr>
          <w:color w:val="000000"/>
          <w:kern w:val="0"/>
          <w:sz w:val="24"/>
          <w:szCs w:val="24"/>
        </w:rPr>
        <w:t xml:space="preserve"> he and Troy will present this to the Board at the next Board meeting.</w:t>
      </w:r>
    </w:p>
    <w:p w:rsidR="00E35852" w:rsidRDefault="00E35852" w:rsidP="00E35852">
      <w:pPr>
        <w:pStyle w:val="ListParagraph"/>
        <w:widowControl/>
        <w:numPr>
          <w:ilvl w:val="0"/>
          <w:numId w:val="29"/>
        </w:numPr>
        <w:overflowPunct/>
        <w:autoSpaceDE/>
        <w:adjustRightInd/>
        <w:rPr>
          <w:color w:val="000000"/>
          <w:kern w:val="0"/>
          <w:sz w:val="24"/>
          <w:szCs w:val="24"/>
        </w:rPr>
      </w:pPr>
      <w:r>
        <w:rPr>
          <w:color w:val="000000"/>
          <w:kern w:val="0"/>
          <w:sz w:val="24"/>
          <w:szCs w:val="24"/>
        </w:rPr>
        <w:t>4th Quarter 2019/2020 Tasks</w:t>
      </w:r>
    </w:p>
    <w:p w:rsidR="00E35852" w:rsidRDefault="00E35852" w:rsidP="00E35852">
      <w:pPr>
        <w:pStyle w:val="ListParagraph"/>
        <w:widowControl/>
        <w:numPr>
          <w:ilvl w:val="1"/>
          <w:numId w:val="29"/>
        </w:numPr>
        <w:overflowPunct/>
        <w:autoSpaceDE/>
        <w:adjustRightInd/>
        <w:rPr>
          <w:color w:val="000000"/>
          <w:kern w:val="0"/>
          <w:sz w:val="24"/>
          <w:szCs w:val="24"/>
        </w:rPr>
      </w:pPr>
      <w:r>
        <w:rPr>
          <w:color w:val="000000"/>
          <w:kern w:val="0"/>
          <w:sz w:val="24"/>
          <w:szCs w:val="24"/>
        </w:rPr>
        <w:t>Board Performance Evaluation</w:t>
      </w:r>
    </w:p>
    <w:p w:rsidR="00E35852" w:rsidRDefault="00E35852" w:rsidP="00E35852">
      <w:pPr>
        <w:pStyle w:val="ListParagraph"/>
        <w:widowControl/>
        <w:numPr>
          <w:ilvl w:val="2"/>
          <w:numId w:val="29"/>
        </w:numPr>
        <w:overflowPunct/>
        <w:autoSpaceDE/>
        <w:adjustRightInd/>
        <w:rPr>
          <w:color w:val="000000"/>
          <w:kern w:val="0"/>
          <w:sz w:val="24"/>
          <w:szCs w:val="24"/>
        </w:rPr>
      </w:pPr>
      <w:r>
        <w:rPr>
          <w:color w:val="000000"/>
          <w:kern w:val="0"/>
          <w:sz w:val="24"/>
          <w:szCs w:val="24"/>
        </w:rPr>
        <w:t>Steve and the Board discussed the Board Performance Evaluation he compiled from a Board evaluatio</w:t>
      </w:r>
      <w:r w:rsidR="00F846D6">
        <w:rPr>
          <w:color w:val="000000"/>
          <w:kern w:val="0"/>
          <w:sz w:val="24"/>
          <w:szCs w:val="24"/>
        </w:rPr>
        <w:t xml:space="preserve">n form he sent out to the Board. </w:t>
      </w:r>
      <w:r>
        <w:rPr>
          <w:color w:val="000000"/>
          <w:kern w:val="0"/>
          <w:sz w:val="24"/>
          <w:szCs w:val="24"/>
        </w:rPr>
        <w:t>Generally the Board is doing very well.</w:t>
      </w:r>
    </w:p>
    <w:p w:rsidR="00E35852" w:rsidRDefault="00E35852" w:rsidP="00E35852">
      <w:pPr>
        <w:pStyle w:val="ListParagraph"/>
        <w:widowControl/>
        <w:numPr>
          <w:ilvl w:val="1"/>
          <w:numId w:val="29"/>
        </w:numPr>
        <w:overflowPunct/>
        <w:autoSpaceDE/>
        <w:adjustRightInd/>
        <w:rPr>
          <w:color w:val="000000"/>
          <w:kern w:val="0"/>
          <w:sz w:val="24"/>
          <w:szCs w:val="24"/>
        </w:rPr>
      </w:pPr>
      <w:r>
        <w:rPr>
          <w:color w:val="000000"/>
          <w:kern w:val="0"/>
          <w:sz w:val="24"/>
          <w:szCs w:val="24"/>
        </w:rPr>
        <w:t>Draft Annual Board Work Plan for upcoming year</w:t>
      </w:r>
    </w:p>
    <w:p w:rsidR="00E35852" w:rsidRDefault="00E35852" w:rsidP="00E35852">
      <w:pPr>
        <w:pStyle w:val="ListParagraph"/>
        <w:widowControl/>
        <w:numPr>
          <w:ilvl w:val="2"/>
          <w:numId w:val="29"/>
        </w:numPr>
        <w:overflowPunct/>
        <w:autoSpaceDE/>
        <w:adjustRightInd/>
        <w:rPr>
          <w:color w:val="000000"/>
          <w:kern w:val="0"/>
          <w:sz w:val="24"/>
          <w:szCs w:val="24"/>
        </w:rPr>
      </w:pPr>
      <w:r>
        <w:rPr>
          <w:color w:val="000000"/>
          <w:kern w:val="0"/>
          <w:sz w:val="24"/>
          <w:szCs w:val="24"/>
        </w:rPr>
        <w:t>Steve discussed the Annual Board Work Plan he created and Joy sent out to the Board.</w:t>
      </w:r>
    </w:p>
    <w:p w:rsidR="00E35852" w:rsidRDefault="00E35852" w:rsidP="00E35852">
      <w:pPr>
        <w:pStyle w:val="ListParagraph"/>
        <w:widowControl/>
        <w:numPr>
          <w:ilvl w:val="1"/>
          <w:numId w:val="29"/>
        </w:numPr>
        <w:overflowPunct/>
        <w:autoSpaceDE/>
        <w:adjustRightInd/>
        <w:rPr>
          <w:color w:val="000000"/>
          <w:kern w:val="0"/>
          <w:sz w:val="24"/>
          <w:szCs w:val="24"/>
        </w:rPr>
      </w:pPr>
      <w:r>
        <w:rPr>
          <w:color w:val="000000"/>
          <w:kern w:val="0"/>
          <w:sz w:val="24"/>
          <w:szCs w:val="24"/>
        </w:rPr>
        <w:t>Budget Development</w:t>
      </w:r>
    </w:p>
    <w:p w:rsidR="00E35852" w:rsidRDefault="00E35852" w:rsidP="00E35852">
      <w:pPr>
        <w:pStyle w:val="ListParagraph"/>
        <w:widowControl/>
        <w:numPr>
          <w:ilvl w:val="2"/>
          <w:numId w:val="29"/>
        </w:numPr>
        <w:overflowPunct/>
        <w:autoSpaceDE/>
        <w:adjustRightInd/>
        <w:rPr>
          <w:color w:val="000000"/>
          <w:kern w:val="0"/>
          <w:sz w:val="24"/>
          <w:szCs w:val="24"/>
        </w:rPr>
      </w:pPr>
      <w:r>
        <w:rPr>
          <w:color w:val="000000"/>
          <w:kern w:val="0"/>
          <w:sz w:val="24"/>
          <w:szCs w:val="24"/>
        </w:rPr>
        <w:t>Troy created a new budget message to reflect the needed edits and new budget document. Troy discussed those edits and corrections. Troy said that due to the Covid19 economic downturn he has decided that the District employees will not be getting merit raises in the fiscal year 2020-2021.</w:t>
      </w:r>
    </w:p>
    <w:p w:rsidR="00E35852" w:rsidRDefault="00E35852" w:rsidP="00E35852">
      <w:pPr>
        <w:pStyle w:val="ListParagraph"/>
        <w:widowControl/>
        <w:numPr>
          <w:ilvl w:val="1"/>
          <w:numId w:val="29"/>
        </w:numPr>
        <w:overflowPunct/>
        <w:autoSpaceDE/>
        <w:adjustRightInd/>
        <w:rPr>
          <w:color w:val="000000"/>
          <w:kern w:val="0"/>
          <w:sz w:val="24"/>
          <w:szCs w:val="24"/>
        </w:rPr>
      </w:pPr>
      <w:r>
        <w:rPr>
          <w:color w:val="000000"/>
          <w:kern w:val="0"/>
          <w:sz w:val="24"/>
          <w:szCs w:val="24"/>
        </w:rPr>
        <w:t>Public Hearing for Budget</w:t>
      </w:r>
    </w:p>
    <w:p w:rsidR="00E35852" w:rsidRDefault="00E35852" w:rsidP="00E35852">
      <w:pPr>
        <w:pStyle w:val="ListParagraph"/>
        <w:widowControl/>
        <w:numPr>
          <w:ilvl w:val="2"/>
          <w:numId w:val="29"/>
        </w:numPr>
        <w:overflowPunct/>
        <w:autoSpaceDE/>
        <w:adjustRightInd/>
        <w:rPr>
          <w:color w:val="000000"/>
          <w:kern w:val="0"/>
          <w:sz w:val="24"/>
          <w:szCs w:val="24"/>
        </w:rPr>
      </w:pPr>
      <w:r>
        <w:rPr>
          <w:color w:val="000000"/>
          <w:kern w:val="0"/>
          <w:sz w:val="24"/>
          <w:szCs w:val="24"/>
        </w:rPr>
        <w:t>Troy stated that the Public Hearing for the Budget will be scheduled directly before the Board’s regularly scheduled June 25</w:t>
      </w:r>
      <w:r>
        <w:rPr>
          <w:color w:val="000000"/>
          <w:kern w:val="0"/>
          <w:sz w:val="24"/>
          <w:szCs w:val="24"/>
          <w:vertAlign w:val="superscript"/>
        </w:rPr>
        <w:t>th</w:t>
      </w:r>
      <w:r>
        <w:rPr>
          <w:color w:val="000000"/>
          <w:kern w:val="0"/>
          <w:sz w:val="24"/>
          <w:szCs w:val="24"/>
        </w:rPr>
        <w:t>, 2020 Board meeting.</w:t>
      </w:r>
    </w:p>
    <w:p w:rsidR="00E35852" w:rsidRDefault="00E35852" w:rsidP="00E35852">
      <w:pPr>
        <w:pStyle w:val="ListParagraph"/>
        <w:widowControl/>
        <w:numPr>
          <w:ilvl w:val="1"/>
          <w:numId w:val="29"/>
        </w:numPr>
        <w:overflowPunct/>
        <w:autoSpaceDE/>
        <w:adjustRightInd/>
        <w:rPr>
          <w:color w:val="000000"/>
          <w:kern w:val="0"/>
          <w:sz w:val="24"/>
          <w:szCs w:val="24"/>
        </w:rPr>
      </w:pPr>
      <w:r>
        <w:rPr>
          <w:color w:val="000000"/>
          <w:kern w:val="0"/>
          <w:sz w:val="24"/>
          <w:szCs w:val="24"/>
        </w:rPr>
        <w:t>Budget Adoption</w:t>
      </w:r>
    </w:p>
    <w:p w:rsidR="00E35852" w:rsidRDefault="00E35852" w:rsidP="00E35852">
      <w:pPr>
        <w:pStyle w:val="ListParagraph"/>
        <w:widowControl/>
        <w:numPr>
          <w:ilvl w:val="2"/>
          <w:numId w:val="29"/>
        </w:numPr>
        <w:overflowPunct/>
        <w:autoSpaceDE/>
        <w:adjustRightInd/>
        <w:rPr>
          <w:color w:val="000000"/>
          <w:kern w:val="0"/>
          <w:sz w:val="24"/>
          <w:szCs w:val="24"/>
        </w:rPr>
      </w:pPr>
      <w:r>
        <w:rPr>
          <w:color w:val="000000"/>
          <w:kern w:val="0"/>
          <w:sz w:val="24"/>
          <w:szCs w:val="24"/>
        </w:rPr>
        <w:lastRenderedPageBreak/>
        <w:t xml:space="preserve">Troy stated that the Public Hearing for the Budget will be scheduled directly before the Board’s regularly scheduled June </w:t>
      </w:r>
      <w:proofErr w:type="gramStart"/>
      <w:r>
        <w:rPr>
          <w:color w:val="000000"/>
          <w:kern w:val="0"/>
          <w:sz w:val="24"/>
          <w:szCs w:val="24"/>
        </w:rPr>
        <w:t>25</w:t>
      </w:r>
      <w:r>
        <w:rPr>
          <w:color w:val="000000"/>
          <w:kern w:val="0"/>
          <w:sz w:val="24"/>
          <w:szCs w:val="24"/>
          <w:vertAlign w:val="superscript"/>
        </w:rPr>
        <w:t>th</w:t>
      </w:r>
      <w:r>
        <w:rPr>
          <w:color w:val="000000"/>
          <w:kern w:val="0"/>
          <w:sz w:val="24"/>
          <w:szCs w:val="24"/>
        </w:rPr>
        <w:t xml:space="preserve"> ,</w:t>
      </w:r>
      <w:proofErr w:type="gramEnd"/>
      <w:r>
        <w:rPr>
          <w:color w:val="000000"/>
          <w:kern w:val="0"/>
          <w:sz w:val="24"/>
          <w:szCs w:val="24"/>
        </w:rPr>
        <w:t xml:space="preserve"> 2020 Board meeting.</w:t>
      </w:r>
    </w:p>
    <w:p w:rsidR="00E35852" w:rsidRDefault="00E35852" w:rsidP="00E35852">
      <w:pPr>
        <w:pStyle w:val="ListParagraph"/>
        <w:widowControl/>
        <w:numPr>
          <w:ilvl w:val="1"/>
          <w:numId w:val="29"/>
        </w:numPr>
        <w:overflowPunct/>
        <w:autoSpaceDE/>
        <w:adjustRightInd/>
        <w:rPr>
          <w:color w:val="000000"/>
          <w:kern w:val="0"/>
          <w:sz w:val="24"/>
          <w:szCs w:val="24"/>
        </w:rPr>
      </w:pPr>
      <w:r>
        <w:rPr>
          <w:color w:val="000000"/>
          <w:kern w:val="0"/>
          <w:sz w:val="24"/>
          <w:szCs w:val="24"/>
        </w:rPr>
        <w:t>Board contributions to the Annual Consumer Confidence Report</w:t>
      </w:r>
    </w:p>
    <w:p w:rsidR="00E35852" w:rsidRDefault="00E35852" w:rsidP="00E35852">
      <w:pPr>
        <w:pStyle w:val="ListParagraph"/>
        <w:widowControl/>
        <w:numPr>
          <w:ilvl w:val="2"/>
          <w:numId w:val="29"/>
        </w:numPr>
        <w:overflowPunct/>
        <w:autoSpaceDE/>
        <w:adjustRightInd/>
        <w:rPr>
          <w:color w:val="000000"/>
          <w:kern w:val="0"/>
          <w:sz w:val="24"/>
          <w:szCs w:val="24"/>
        </w:rPr>
      </w:pPr>
      <w:r>
        <w:rPr>
          <w:color w:val="000000"/>
          <w:kern w:val="0"/>
          <w:sz w:val="24"/>
          <w:szCs w:val="24"/>
        </w:rPr>
        <w:t>Troy said that anyone on the Board wanting to contribute to the annual Consumer Confidence Report should contact him by June 5</w:t>
      </w:r>
      <w:r>
        <w:rPr>
          <w:color w:val="000000"/>
          <w:kern w:val="0"/>
          <w:sz w:val="24"/>
          <w:szCs w:val="24"/>
          <w:vertAlign w:val="superscript"/>
        </w:rPr>
        <w:t>th</w:t>
      </w:r>
      <w:r>
        <w:rPr>
          <w:color w:val="000000"/>
          <w:kern w:val="0"/>
          <w:sz w:val="24"/>
          <w:szCs w:val="24"/>
        </w:rPr>
        <w:t xml:space="preserve"> 2020.</w:t>
      </w:r>
    </w:p>
    <w:p w:rsidR="00E35852" w:rsidRDefault="00E35852" w:rsidP="00E35852">
      <w:pPr>
        <w:pStyle w:val="ListParagraph"/>
        <w:widowControl/>
        <w:numPr>
          <w:ilvl w:val="2"/>
          <w:numId w:val="29"/>
        </w:numPr>
        <w:overflowPunct/>
        <w:autoSpaceDE/>
        <w:adjustRightInd/>
        <w:rPr>
          <w:color w:val="000000"/>
          <w:kern w:val="0"/>
          <w:sz w:val="24"/>
          <w:szCs w:val="24"/>
        </w:rPr>
      </w:pPr>
      <w:r>
        <w:rPr>
          <w:color w:val="000000"/>
          <w:kern w:val="0"/>
          <w:sz w:val="24"/>
          <w:szCs w:val="24"/>
        </w:rPr>
        <w:t>John and Troy agreed that the District should put information about the District’s proposed rate increases in the annual Consumer Confidence Report.</w:t>
      </w:r>
    </w:p>
    <w:p w:rsidR="00E35852" w:rsidRDefault="00E35852" w:rsidP="00E35852">
      <w:pPr>
        <w:pStyle w:val="ListParagraph"/>
        <w:widowControl/>
        <w:numPr>
          <w:ilvl w:val="2"/>
          <w:numId w:val="29"/>
        </w:numPr>
        <w:overflowPunct/>
        <w:autoSpaceDE/>
        <w:adjustRightInd/>
        <w:rPr>
          <w:color w:val="000000"/>
          <w:kern w:val="0"/>
          <w:sz w:val="24"/>
          <w:szCs w:val="24"/>
        </w:rPr>
      </w:pPr>
      <w:r>
        <w:rPr>
          <w:color w:val="000000"/>
          <w:kern w:val="0"/>
          <w:sz w:val="24"/>
          <w:szCs w:val="24"/>
        </w:rPr>
        <w:t>John suggested Troy send the Board a draft of the annual Consumer Confidence Report.</w:t>
      </w:r>
    </w:p>
    <w:p w:rsidR="00E35852" w:rsidRDefault="00E35852" w:rsidP="00E35852">
      <w:pPr>
        <w:widowControl/>
        <w:overflowPunct/>
        <w:autoSpaceDE/>
        <w:adjustRightInd/>
        <w:rPr>
          <w:b/>
          <w:bCs/>
          <w:color w:val="000000"/>
          <w:kern w:val="0"/>
        </w:rPr>
      </w:pPr>
    </w:p>
    <w:p w:rsidR="00E35852" w:rsidRDefault="00E35852" w:rsidP="00E35852">
      <w:pPr>
        <w:widowControl/>
        <w:overflowPunct/>
        <w:autoSpaceDE/>
        <w:adjustRightInd/>
        <w:rPr>
          <w:b/>
          <w:bCs/>
          <w:color w:val="000000"/>
          <w:kern w:val="0"/>
          <w:sz w:val="28"/>
        </w:rPr>
      </w:pPr>
      <w:r>
        <w:rPr>
          <w:b/>
          <w:bCs/>
          <w:color w:val="000000"/>
          <w:kern w:val="0"/>
          <w:sz w:val="28"/>
        </w:rPr>
        <w:t>MASTER PLAN PROJECTS D/9 D/12:</w:t>
      </w:r>
    </w:p>
    <w:p w:rsidR="00F846D6" w:rsidRDefault="00E35852" w:rsidP="00F846D6">
      <w:pPr>
        <w:pStyle w:val="ListParagraph"/>
        <w:widowControl/>
        <w:numPr>
          <w:ilvl w:val="0"/>
          <w:numId w:val="30"/>
        </w:numPr>
        <w:overflowPunct/>
        <w:autoSpaceDE/>
        <w:adjustRightInd/>
        <w:rPr>
          <w:kern w:val="0"/>
          <w:sz w:val="24"/>
          <w:szCs w:val="24"/>
        </w:rPr>
      </w:pPr>
      <w:r>
        <w:rPr>
          <w:kern w:val="0"/>
          <w:sz w:val="24"/>
          <w:szCs w:val="24"/>
        </w:rPr>
        <w:t>Troy stated that the D/9 D/</w:t>
      </w:r>
      <w:r w:rsidR="00F846D6">
        <w:rPr>
          <w:kern w:val="0"/>
          <w:sz w:val="24"/>
          <w:szCs w:val="24"/>
        </w:rPr>
        <w:t>12 projects are 90% complete.</w:t>
      </w:r>
    </w:p>
    <w:p w:rsidR="00F846D6" w:rsidRPr="00F846D6" w:rsidRDefault="00E35852" w:rsidP="00F846D6">
      <w:pPr>
        <w:pStyle w:val="ListParagraph"/>
        <w:widowControl/>
        <w:numPr>
          <w:ilvl w:val="1"/>
          <w:numId w:val="30"/>
        </w:numPr>
        <w:overflowPunct/>
        <w:autoSpaceDE/>
        <w:adjustRightInd/>
        <w:rPr>
          <w:kern w:val="0"/>
          <w:sz w:val="24"/>
          <w:szCs w:val="24"/>
        </w:rPr>
      </w:pPr>
      <w:r w:rsidRPr="00F846D6">
        <w:rPr>
          <w:bCs/>
          <w:color w:val="000000"/>
          <w:kern w:val="0"/>
          <w:sz w:val="24"/>
          <w:szCs w:val="24"/>
        </w:rPr>
        <w:t>Troy said he discussed updating/rewording the District’s easements after the completion</w:t>
      </w:r>
      <w:r w:rsidR="00F846D6" w:rsidRPr="00F846D6">
        <w:rPr>
          <w:bCs/>
          <w:color w:val="000000"/>
          <w:kern w:val="0"/>
          <w:sz w:val="24"/>
          <w:szCs w:val="24"/>
        </w:rPr>
        <w:t xml:space="preserve"> of</w:t>
      </w:r>
      <w:r w:rsidRPr="00F846D6">
        <w:rPr>
          <w:bCs/>
          <w:color w:val="000000"/>
          <w:kern w:val="0"/>
          <w:sz w:val="24"/>
          <w:szCs w:val="24"/>
        </w:rPr>
        <w:t xml:space="preserve"> the D/9 and D/12 projects with Chris Anderson the contractor who is developing</w:t>
      </w:r>
      <w:r w:rsidR="00F846D6" w:rsidRPr="00F846D6">
        <w:rPr>
          <w:bCs/>
          <w:color w:val="000000"/>
          <w:kern w:val="0"/>
          <w:sz w:val="24"/>
          <w:szCs w:val="24"/>
        </w:rPr>
        <w:t xml:space="preserve"> </w:t>
      </w:r>
      <w:r w:rsidRPr="00F846D6">
        <w:rPr>
          <w:bCs/>
          <w:color w:val="000000"/>
          <w:kern w:val="0"/>
          <w:sz w:val="24"/>
          <w:szCs w:val="24"/>
        </w:rPr>
        <w:t>Viking Estates.</w:t>
      </w:r>
    </w:p>
    <w:p w:rsidR="00E35852" w:rsidRPr="00F846D6" w:rsidRDefault="00E35852" w:rsidP="00F846D6">
      <w:pPr>
        <w:pStyle w:val="ListParagraph"/>
        <w:widowControl/>
        <w:numPr>
          <w:ilvl w:val="1"/>
          <w:numId w:val="30"/>
        </w:numPr>
        <w:overflowPunct/>
        <w:autoSpaceDE/>
        <w:adjustRightInd/>
        <w:rPr>
          <w:kern w:val="0"/>
          <w:sz w:val="24"/>
          <w:szCs w:val="24"/>
        </w:rPr>
      </w:pPr>
      <w:r w:rsidRPr="00F846D6">
        <w:rPr>
          <w:bCs/>
          <w:color w:val="000000"/>
          <w:kern w:val="0"/>
          <w:sz w:val="24"/>
          <w:szCs w:val="24"/>
        </w:rPr>
        <w:t>Chris Anderson said he was planning on building more homes in Viking Estates and</w:t>
      </w:r>
      <w:r w:rsidR="00F846D6">
        <w:rPr>
          <w:bCs/>
          <w:color w:val="000000"/>
          <w:kern w:val="0"/>
          <w:sz w:val="24"/>
          <w:szCs w:val="24"/>
        </w:rPr>
        <w:t xml:space="preserve"> </w:t>
      </w:r>
      <w:r w:rsidRPr="00F846D6">
        <w:rPr>
          <w:bCs/>
          <w:color w:val="000000"/>
          <w:kern w:val="0"/>
          <w:sz w:val="24"/>
          <w:szCs w:val="24"/>
        </w:rPr>
        <w:t>has two lots currently that are approved by the District for water availability.  Troy said he</w:t>
      </w:r>
      <w:r w:rsidR="00F846D6">
        <w:rPr>
          <w:bCs/>
          <w:color w:val="000000"/>
          <w:kern w:val="0"/>
          <w:sz w:val="24"/>
          <w:szCs w:val="24"/>
        </w:rPr>
        <w:t xml:space="preserve"> </w:t>
      </w:r>
      <w:r w:rsidRPr="00F846D6">
        <w:rPr>
          <w:bCs/>
          <w:color w:val="000000"/>
          <w:kern w:val="0"/>
          <w:sz w:val="24"/>
          <w:szCs w:val="24"/>
        </w:rPr>
        <w:t>will be suggesting the Board lift the moratorium on building homes in Viking Estates after</w:t>
      </w:r>
      <w:r w:rsidR="00F846D6">
        <w:rPr>
          <w:bCs/>
          <w:color w:val="000000"/>
          <w:kern w:val="0"/>
          <w:sz w:val="24"/>
          <w:szCs w:val="24"/>
        </w:rPr>
        <w:t xml:space="preserve"> </w:t>
      </w:r>
      <w:r w:rsidRPr="00F846D6">
        <w:rPr>
          <w:bCs/>
          <w:color w:val="000000"/>
          <w:kern w:val="0"/>
          <w:sz w:val="24"/>
          <w:szCs w:val="24"/>
        </w:rPr>
        <w:t>D/9 and D/12 are completed.</w:t>
      </w:r>
    </w:p>
    <w:p w:rsidR="00E35852" w:rsidRDefault="00E35852" w:rsidP="00E35852">
      <w:pPr>
        <w:widowControl/>
        <w:overflowPunct/>
        <w:autoSpaceDE/>
        <w:adjustRightInd/>
        <w:ind w:left="360"/>
        <w:rPr>
          <w:bCs/>
          <w:color w:val="000000"/>
          <w:kern w:val="0"/>
          <w:sz w:val="24"/>
          <w:szCs w:val="24"/>
        </w:rPr>
      </w:pPr>
    </w:p>
    <w:p w:rsidR="00E35852" w:rsidRDefault="00E35852" w:rsidP="00E35852">
      <w:pPr>
        <w:widowControl/>
        <w:overflowPunct/>
        <w:autoSpaceDE/>
        <w:adjustRightInd/>
        <w:rPr>
          <w:kern w:val="0"/>
          <w:sz w:val="36"/>
          <w:szCs w:val="24"/>
        </w:rPr>
      </w:pPr>
      <w:r>
        <w:rPr>
          <w:b/>
          <w:bCs/>
          <w:color w:val="000000"/>
          <w:kern w:val="0"/>
          <w:sz w:val="28"/>
        </w:rPr>
        <w:t>RESIDENTIAL AND COMMERCIAL SERVICE REU, SDC AND RATES DISCUSSION:</w:t>
      </w:r>
    </w:p>
    <w:p w:rsidR="00E35852" w:rsidRDefault="00E35852" w:rsidP="00E35852">
      <w:pPr>
        <w:pStyle w:val="ListParagraph"/>
        <w:widowControl/>
        <w:numPr>
          <w:ilvl w:val="0"/>
          <w:numId w:val="31"/>
        </w:numPr>
        <w:overflowPunct/>
        <w:autoSpaceDE/>
        <w:adjustRightInd/>
        <w:textAlignment w:val="baseline"/>
        <w:rPr>
          <w:color w:val="000000"/>
          <w:kern w:val="0"/>
          <w:sz w:val="24"/>
          <w:szCs w:val="24"/>
        </w:rPr>
      </w:pPr>
      <w:r>
        <w:rPr>
          <w:color w:val="000000"/>
          <w:kern w:val="0"/>
          <w:sz w:val="24"/>
          <w:szCs w:val="24"/>
        </w:rPr>
        <w:t>Troy and the Board discussed the new rate increase and change of billing structure.</w:t>
      </w:r>
    </w:p>
    <w:p w:rsidR="00E35852" w:rsidRDefault="00E35852" w:rsidP="00E35852">
      <w:pPr>
        <w:pStyle w:val="ListParagraph"/>
        <w:widowControl/>
        <w:numPr>
          <w:ilvl w:val="1"/>
          <w:numId w:val="31"/>
        </w:numPr>
        <w:overflowPunct/>
        <w:autoSpaceDE/>
        <w:adjustRightInd/>
        <w:textAlignment w:val="baseline"/>
        <w:rPr>
          <w:sz w:val="24"/>
          <w:szCs w:val="24"/>
        </w:rPr>
      </w:pPr>
      <w:r>
        <w:rPr>
          <w:color w:val="000000"/>
          <w:kern w:val="0"/>
          <w:sz w:val="24"/>
          <w:szCs w:val="24"/>
        </w:rPr>
        <w:t>Gary suggested implementing the new billing rate structure for the fall billing cycle.</w:t>
      </w:r>
    </w:p>
    <w:p w:rsidR="00E35852" w:rsidRDefault="00E35852" w:rsidP="00E35852">
      <w:pPr>
        <w:pStyle w:val="ListParagraph"/>
        <w:widowControl/>
        <w:numPr>
          <w:ilvl w:val="1"/>
          <w:numId w:val="31"/>
        </w:numPr>
        <w:overflowPunct/>
        <w:autoSpaceDE/>
        <w:adjustRightInd/>
        <w:textAlignment w:val="baseline"/>
        <w:rPr>
          <w:sz w:val="24"/>
          <w:szCs w:val="24"/>
        </w:rPr>
      </w:pPr>
      <w:r>
        <w:rPr>
          <w:color w:val="000000"/>
          <w:kern w:val="0"/>
          <w:sz w:val="24"/>
          <w:szCs w:val="24"/>
        </w:rPr>
        <w:t>Troy suggested implementing the new billing rate structure as soon as possible, Steve and Frank agreed with Troy.</w:t>
      </w:r>
    </w:p>
    <w:p w:rsidR="00E35852" w:rsidRDefault="00E35852" w:rsidP="00E35852">
      <w:pPr>
        <w:pStyle w:val="ListParagraph"/>
        <w:widowControl/>
        <w:numPr>
          <w:ilvl w:val="1"/>
          <w:numId w:val="31"/>
        </w:numPr>
        <w:overflowPunct/>
        <w:autoSpaceDE/>
        <w:adjustRightInd/>
        <w:textAlignment w:val="baseline"/>
        <w:rPr>
          <w:sz w:val="24"/>
          <w:szCs w:val="24"/>
        </w:rPr>
      </w:pPr>
      <w:r>
        <w:rPr>
          <w:sz w:val="24"/>
          <w:szCs w:val="24"/>
        </w:rPr>
        <w:t>Gary suggested that when writing information about the rate increase in the annual Consumer Confidence Report, to also let the customers know about the need fo</w:t>
      </w:r>
      <w:r w:rsidR="00F846D6">
        <w:rPr>
          <w:sz w:val="24"/>
          <w:szCs w:val="24"/>
        </w:rPr>
        <w:t>r future rate increases as well and the</w:t>
      </w:r>
      <w:r>
        <w:rPr>
          <w:sz w:val="24"/>
          <w:szCs w:val="24"/>
        </w:rPr>
        <w:t xml:space="preserve"> Board agreed.</w:t>
      </w:r>
    </w:p>
    <w:p w:rsidR="00F846D6" w:rsidRDefault="00E35852" w:rsidP="00F846D6">
      <w:pPr>
        <w:pStyle w:val="ListParagraph"/>
        <w:widowControl/>
        <w:numPr>
          <w:ilvl w:val="1"/>
          <w:numId w:val="31"/>
        </w:numPr>
        <w:overflowPunct/>
        <w:autoSpaceDE/>
        <w:adjustRightInd/>
        <w:textAlignment w:val="baseline"/>
        <w:rPr>
          <w:sz w:val="24"/>
          <w:szCs w:val="24"/>
        </w:rPr>
      </w:pPr>
      <w:r>
        <w:rPr>
          <w:sz w:val="24"/>
          <w:szCs w:val="24"/>
        </w:rPr>
        <w:t xml:space="preserve">Al reminded the Board that the rate increase will also be affecting the commercial users and they are the ones who have been </w:t>
      </w:r>
      <w:r w:rsidR="00F846D6">
        <w:rPr>
          <w:sz w:val="24"/>
          <w:szCs w:val="24"/>
        </w:rPr>
        <w:t>the most</w:t>
      </w:r>
      <w:r>
        <w:rPr>
          <w:sz w:val="24"/>
          <w:szCs w:val="24"/>
        </w:rPr>
        <w:t xml:space="preserve"> adversely affected by the Corona virus pandemic.</w:t>
      </w:r>
    </w:p>
    <w:p w:rsidR="00F846D6" w:rsidRDefault="00E35852" w:rsidP="00F846D6">
      <w:pPr>
        <w:pStyle w:val="ListParagraph"/>
        <w:widowControl/>
        <w:numPr>
          <w:ilvl w:val="1"/>
          <w:numId w:val="31"/>
        </w:numPr>
        <w:overflowPunct/>
        <w:autoSpaceDE/>
        <w:adjustRightInd/>
        <w:textAlignment w:val="baseline"/>
        <w:rPr>
          <w:sz w:val="24"/>
          <w:szCs w:val="24"/>
        </w:rPr>
      </w:pPr>
      <w:r w:rsidRPr="00F846D6">
        <w:rPr>
          <w:sz w:val="24"/>
          <w:szCs w:val="24"/>
        </w:rPr>
        <w:t>Frank suggested switching the residential billing from quarterly to a monthly billing.</w:t>
      </w:r>
      <w:r w:rsidR="00F846D6">
        <w:rPr>
          <w:sz w:val="24"/>
          <w:szCs w:val="24"/>
        </w:rPr>
        <w:t xml:space="preserve"> </w:t>
      </w:r>
      <w:r w:rsidRPr="00F846D6">
        <w:rPr>
          <w:sz w:val="24"/>
          <w:szCs w:val="24"/>
        </w:rPr>
        <w:t>Troy said switching the residential to monthly billing would greatly increase the work</w:t>
      </w:r>
      <w:r w:rsidR="00F846D6" w:rsidRPr="00F846D6">
        <w:rPr>
          <w:sz w:val="24"/>
          <w:szCs w:val="24"/>
        </w:rPr>
        <w:t xml:space="preserve"> </w:t>
      </w:r>
      <w:r w:rsidRPr="00F846D6">
        <w:rPr>
          <w:sz w:val="24"/>
          <w:szCs w:val="24"/>
        </w:rPr>
        <w:t>load of all the District’s employees and opposes doing so un</w:t>
      </w:r>
      <w:r w:rsidR="00F846D6">
        <w:rPr>
          <w:sz w:val="24"/>
          <w:szCs w:val="24"/>
        </w:rPr>
        <w:t xml:space="preserve">til the District changes all </w:t>
      </w:r>
      <w:r w:rsidRPr="00F846D6">
        <w:rPr>
          <w:sz w:val="24"/>
          <w:szCs w:val="24"/>
        </w:rPr>
        <w:t xml:space="preserve">meters </w:t>
      </w:r>
      <w:r w:rsidR="00F846D6">
        <w:rPr>
          <w:sz w:val="24"/>
          <w:szCs w:val="24"/>
        </w:rPr>
        <w:t xml:space="preserve">in the District </w:t>
      </w:r>
      <w:r w:rsidRPr="00F846D6">
        <w:rPr>
          <w:sz w:val="24"/>
          <w:szCs w:val="24"/>
        </w:rPr>
        <w:t>to</w:t>
      </w:r>
      <w:r w:rsidR="00F846D6">
        <w:rPr>
          <w:sz w:val="24"/>
          <w:szCs w:val="24"/>
        </w:rPr>
        <w:t>o</w:t>
      </w:r>
      <w:r w:rsidRPr="00F846D6">
        <w:rPr>
          <w:sz w:val="24"/>
          <w:szCs w:val="24"/>
        </w:rPr>
        <w:t xml:space="preserve"> radio read meters.</w:t>
      </w:r>
    </w:p>
    <w:p w:rsidR="00E35852" w:rsidRPr="00F846D6" w:rsidRDefault="00E35852" w:rsidP="00F846D6">
      <w:pPr>
        <w:pStyle w:val="ListParagraph"/>
        <w:widowControl/>
        <w:numPr>
          <w:ilvl w:val="1"/>
          <w:numId w:val="31"/>
        </w:numPr>
        <w:overflowPunct/>
        <w:autoSpaceDE/>
        <w:adjustRightInd/>
        <w:textAlignment w:val="baseline"/>
        <w:rPr>
          <w:sz w:val="24"/>
          <w:szCs w:val="24"/>
        </w:rPr>
      </w:pPr>
      <w:r w:rsidRPr="00F846D6">
        <w:rPr>
          <w:b/>
          <w:sz w:val="24"/>
          <w:szCs w:val="24"/>
          <w:u w:val="single"/>
        </w:rPr>
        <w:t>**Motion**</w:t>
      </w:r>
      <w:r w:rsidRPr="00F846D6">
        <w:rPr>
          <w:b/>
          <w:i/>
          <w:sz w:val="24"/>
          <w:szCs w:val="24"/>
        </w:rPr>
        <w:t xml:space="preserve">: </w:t>
      </w:r>
      <w:r w:rsidRPr="00F846D6">
        <w:rPr>
          <w:sz w:val="24"/>
          <w:szCs w:val="24"/>
        </w:rPr>
        <w:t xml:space="preserve">John Metschan moved to implement the </w:t>
      </w:r>
      <w:r w:rsidRPr="00F846D6">
        <w:rPr>
          <w:color w:val="000000"/>
          <w:kern w:val="0"/>
          <w:sz w:val="24"/>
          <w:szCs w:val="24"/>
        </w:rPr>
        <w:t xml:space="preserve">new billing rate structure </w:t>
      </w:r>
      <w:r w:rsidR="00F846D6" w:rsidRPr="00F846D6">
        <w:rPr>
          <w:color w:val="000000"/>
          <w:kern w:val="0"/>
          <w:sz w:val="24"/>
          <w:szCs w:val="24"/>
        </w:rPr>
        <w:t>officially beginning</w:t>
      </w:r>
      <w:r w:rsidRPr="00F846D6">
        <w:rPr>
          <w:color w:val="000000"/>
          <w:kern w:val="0"/>
          <w:sz w:val="24"/>
          <w:szCs w:val="24"/>
        </w:rPr>
        <w:t xml:space="preserve"> July 1</w:t>
      </w:r>
      <w:r w:rsidRPr="00F846D6">
        <w:rPr>
          <w:color w:val="000000"/>
          <w:kern w:val="0"/>
          <w:sz w:val="24"/>
          <w:szCs w:val="24"/>
          <w:vertAlign w:val="superscript"/>
        </w:rPr>
        <w:t>st</w:t>
      </w:r>
      <w:r w:rsidRPr="00F846D6">
        <w:rPr>
          <w:color w:val="000000"/>
          <w:kern w:val="0"/>
          <w:sz w:val="24"/>
          <w:szCs w:val="24"/>
        </w:rPr>
        <w:t xml:space="preserve"> 2020,</w:t>
      </w:r>
      <w:r w:rsidRPr="00F846D6">
        <w:rPr>
          <w:sz w:val="24"/>
          <w:szCs w:val="24"/>
        </w:rPr>
        <w:t xml:space="preserve"> subject to a public hearing.  Frank DeMars seconded the motion,</w:t>
      </w:r>
      <w:r w:rsidR="00F846D6">
        <w:rPr>
          <w:sz w:val="24"/>
          <w:szCs w:val="24"/>
        </w:rPr>
        <w:t xml:space="preserve"> </w:t>
      </w:r>
      <w:r w:rsidRPr="00F846D6">
        <w:rPr>
          <w:sz w:val="24"/>
          <w:szCs w:val="24"/>
        </w:rPr>
        <w:t>which passed with a vote of four with Gary Dunn abstaining as he would prefer</w:t>
      </w:r>
      <w:r w:rsidR="00F846D6">
        <w:rPr>
          <w:sz w:val="24"/>
          <w:szCs w:val="24"/>
        </w:rPr>
        <w:t xml:space="preserve"> </w:t>
      </w:r>
      <w:r w:rsidRPr="00F846D6">
        <w:rPr>
          <w:sz w:val="24"/>
          <w:szCs w:val="24"/>
        </w:rPr>
        <w:t>implementing the new billing rate structure in October 2020.</w:t>
      </w:r>
    </w:p>
    <w:p w:rsidR="00E35852" w:rsidRDefault="00E35852" w:rsidP="00E35852">
      <w:pPr>
        <w:widowControl/>
        <w:overflowPunct/>
        <w:autoSpaceDE/>
        <w:adjustRightInd/>
        <w:ind w:left="1080"/>
        <w:textAlignment w:val="baseline"/>
        <w:rPr>
          <w:kern w:val="0"/>
        </w:rPr>
      </w:pPr>
    </w:p>
    <w:p w:rsidR="00E35852" w:rsidRDefault="00E35852" w:rsidP="00E35852">
      <w:pPr>
        <w:widowControl/>
        <w:overflowPunct/>
        <w:autoSpaceDE/>
        <w:adjustRightInd/>
        <w:rPr>
          <w:b/>
          <w:bCs/>
          <w:color w:val="000000"/>
          <w:kern w:val="0"/>
          <w:sz w:val="28"/>
        </w:rPr>
      </w:pPr>
      <w:r>
        <w:rPr>
          <w:b/>
          <w:bCs/>
          <w:color w:val="000000"/>
          <w:kern w:val="0"/>
          <w:sz w:val="28"/>
        </w:rPr>
        <w:t>SOUTH COUNTY EMERGENCY VOLUNTEERS CORP UPDATES:</w:t>
      </w:r>
    </w:p>
    <w:p w:rsidR="00F846D6" w:rsidRDefault="00E35852" w:rsidP="00F846D6">
      <w:pPr>
        <w:pStyle w:val="ListParagraph"/>
        <w:widowControl/>
        <w:numPr>
          <w:ilvl w:val="0"/>
          <w:numId w:val="32"/>
        </w:numPr>
        <w:overflowPunct/>
        <w:autoSpaceDE/>
        <w:adjustRightInd/>
        <w:rPr>
          <w:kern w:val="0"/>
          <w:sz w:val="24"/>
          <w:szCs w:val="24"/>
        </w:rPr>
      </w:pPr>
      <w:r>
        <w:rPr>
          <w:kern w:val="0"/>
          <w:sz w:val="24"/>
          <w:szCs w:val="24"/>
        </w:rPr>
        <w:t>Gary said that all the south county utilities meet on a by-monthly b</w:t>
      </w:r>
      <w:r w:rsidR="00F846D6">
        <w:rPr>
          <w:kern w:val="0"/>
          <w:sz w:val="24"/>
          <w:szCs w:val="24"/>
        </w:rPr>
        <w:t>asis remotely three weeks ago.</w:t>
      </w:r>
    </w:p>
    <w:p w:rsidR="00F846D6" w:rsidRDefault="00E35852" w:rsidP="00F846D6">
      <w:pPr>
        <w:pStyle w:val="ListParagraph"/>
        <w:widowControl/>
        <w:numPr>
          <w:ilvl w:val="1"/>
          <w:numId w:val="32"/>
        </w:numPr>
        <w:overflowPunct/>
        <w:autoSpaceDE/>
        <w:adjustRightInd/>
        <w:rPr>
          <w:kern w:val="0"/>
          <w:sz w:val="24"/>
          <w:szCs w:val="24"/>
        </w:rPr>
      </w:pPr>
      <w:r w:rsidRPr="00F846D6">
        <w:rPr>
          <w:kern w:val="0"/>
          <w:sz w:val="24"/>
          <w:szCs w:val="24"/>
        </w:rPr>
        <w:t>The focus of the meeting was commu</w:t>
      </w:r>
      <w:r w:rsidR="00F846D6">
        <w:rPr>
          <w:kern w:val="0"/>
          <w:sz w:val="24"/>
          <w:szCs w:val="24"/>
        </w:rPr>
        <w:t>nications and to meet with the</w:t>
      </w:r>
      <w:r w:rsidRPr="00F846D6">
        <w:rPr>
          <w:kern w:val="0"/>
          <w:sz w:val="24"/>
          <w:szCs w:val="24"/>
        </w:rPr>
        <w:t xml:space="preserve"> Tillamook PUD to see how they interacted with the county.</w:t>
      </w:r>
    </w:p>
    <w:p w:rsidR="00F846D6" w:rsidRDefault="00E35852" w:rsidP="00F846D6">
      <w:pPr>
        <w:pStyle w:val="ListParagraph"/>
        <w:widowControl/>
        <w:numPr>
          <w:ilvl w:val="1"/>
          <w:numId w:val="32"/>
        </w:numPr>
        <w:overflowPunct/>
        <w:autoSpaceDE/>
        <w:adjustRightInd/>
        <w:rPr>
          <w:kern w:val="0"/>
          <w:sz w:val="24"/>
          <w:szCs w:val="24"/>
        </w:rPr>
      </w:pPr>
      <w:r w:rsidRPr="00F846D6">
        <w:rPr>
          <w:kern w:val="0"/>
          <w:sz w:val="24"/>
          <w:szCs w:val="24"/>
        </w:rPr>
        <w:t>Gary said that the emergency manager of Tillamook County didn’t attend but three</w:t>
      </w:r>
      <w:r w:rsidR="00F846D6">
        <w:rPr>
          <w:kern w:val="0"/>
          <w:sz w:val="24"/>
          <w:szCs w:val="24"/>
        </w:rPr>
        <w:t xml:space="preserve"> </w:t>
      </w:r>
      <w:r w:rsidRPr="00F846D6">
        <w:rPr>
          <w:kern w:val="0"/>
          <w:sz w:val="24"/>
          <w:szCs w:val="24"/>
        </w:rPr>
        <w:t>representatives of Tillamook PUD did.</w:t>
      </w:r>
    </w:p>
    <w:p w:rsidR="00F846D6" w:rsidRDefault="00E35852" w:rsidP="00F846D6">
      <w:pPr>
        <w:pStyle w:val="ListParagraph"/>
        <w:widowControl/>
        <w:numPr>
          <w:ilvl w:val="1"/>
          <w:numId w:val="32"/>
        </w:numPr>
        <w:overflowPunct/>
        <w:autoSpaceDE/>
        <w:adjustRightInd/>
        <w:rPr>
          <w:kern w:val="0"/>
          <w:sz w:val="24"/>
          <w:szCs w:val="24"/>
        </w:rPr>
      </w:pPr>
      <w:r w:rsidRPr="00F846D6">
        <w:rPr>
          <w:kern w:val="0"/>
          <w:sz w:val="24"/>
          <w:szCs w:val="24"/>
        </w:rPr>
        <w:t>The representatives for Tillamook PUD discussed how they interacted with the county.</w:t>
      </w:r>
      <w:r w:rsidR="00F846D6">
        <w:rPr>
          <w:kern w:val="0"/>
          <w:sz w:val="24"/>
          <w:szCs w:val="24"/>
        </w:rPr>
        <w:t xml:space="preserve"> </w:t>
      </w:r>
      <w:r w:rsidRPr="00F846D6">
        <w:rPr>
          <w:kern w:val="0"/>
          <w:sz w:val="24"/>
          <w:szCs w:val="24"/>
        </w:rPr>
        <w:t>They said that if an emergency goes to the 911 center, 911 notifies Tillamook PUD, then</w:t>
      </w:r>
      <w:r w:rsidR="00F846D6">
        <w:rPr>
          <w:kern w:val="0"/>
          <w:sz w:val="24"/>
          <w:szCs w:val="24"/>
        </w:rPr>
        <w:t xml:space="preserve"> </w:t>
      </w:r>
      <w:r w:rsidRPr="00F846D6">
        <w:rPr>
          <w:kern w:val="0"/>
          <w:sz w:val="24"/>
          <w:szCs w:val="24"/>
        </w:rPr>
        <w:t xml:space="preserve">Tillamook PUD calls out to their staff and crews </w:t>
      </w:r>
      <w:r w:rsidR="00F846D6">
        <w:rPr>
          <w:kern w:val="0"/>
          <w:sz w:val="24"/>
          <w:szCs w:val="24"/>
        </w:rPr>
        <w:t>via their communication system.</w:t>
      </w:r>
    </w:p>
    <w:p w:rsidR="00F846D6" w:rsidRDefault="00E35852" w:rsidP="00F846D6">
      <w:pPr>
        <w:pStyle w:val="ListParagraph"/>
        <w:widowControl/>
        <w:numPr>
          <w:ilvl w:val="1"/>
          <w:numId w:val="32"/>
        </w:numPr>
        <w:overflowPunct/>
        <w:autoSpaceDE/>
        <w:adjustRightInd/>
        <w:rPr>
          <w:kern w:val="0"/>
          <w:sz w:val="24"/>
          <w:szCs w:val="24"/>
        </w:rPr>
      </w:pPr>
      <w:r w:rsidRPr="00F846D6">
        <w:rPr>
          <w:kern w:val="0"/>
          <w:sz w:val="24"/>
          <w:szCs w:val="24"/>
        </w:rPr>
        <w:t>Gary said they asked if south county utilities could use Tillamook PUD’s</w:t>
      </w:r>
      <w:r w:rsidR="00F846D6" w:rsidRPr="00F846D6">
        <w:rPr>
          <w:kern w:val="0"/>
          <w:sz w:val="24"/>
          <w:szCs w:val="24"/>
        </w:rPr>
        <w:t xml:space="preserve"> </w:t>
      </w:r>
      <w:r w:rsidRPr="00F846D6">
        <w:rPr>
          <w:kern w:val="0"/>
          <w:sz w:val="24"/>
          <w:szCs w:val="24"/>
        </w:rPr>
        <w:t>communication system. PUD said no however south Tillamook county utilities might</w:t>
      </w:r>
      <w:r w:rsidR="00F846D6" w:rsidRPr="00F846D6">
        <w:rPr>
          <w:kern w:val="0"/>
          <w:sz w:val="24"/>
          <w:szCs w:val="24"/>
        </w:rPr>
        <w:t xml:space="preserve"> </w:t>
      </w:r>
      <w:r w:rsidRPr="00F846D6">
        <w:rPr>
          <w:kern w:val="0"/>
          <w:sz w:val="24"/>
          <w:szCs w:val="24"/>
        </w:rPr>
        <w:t>want to purchase a similar communication system for their own use.</w:t>
      </w:r>
    </w:p>
    <w:p w:rsidR="00E35852" w:rsidRPr="00F846D6" w:rsidRDefault="00F846D6" w:rsidP="00F846D6">
      <w:pPr>
        <w:pStyle w:val="ListParagraph"/>
        <w:widowControl/>
        <w:numPr>
          <w:ilvl w:val="1"/>
          <w:numId w:val="32"/>
        </w:numPr>
        <w:overflowPunct/>
        <w:autoSpaceDE/>
        <w:adjustRightInd/>
        <w:rPr>
          <w:kern w:val="0"/>
          <w:sz w:val="24"/>
          <w:szCs w:val="24"/>
        </w:rPr>
      </w:pPr>
      <w:r>
        <w:rPr>
          <w:kern w:val="0"/>
          <w:sz w:val="24"/>
          <w:szCs w:val="24"/>
        </w:rPr>
        <w:t xml:space="preserve">Gary </w:t>
      </w:r>
      <w:r w:rsidR="00E35852" w:rsidRPr="00F846D6">
        <w:rPr>
          <w:kern w:val="0"/>
          <w:sz w:val="24"/>
          <w:szCs w:val="24"/>
        </w:rPr>
        <w:t>asked Troy about when the best time would be for the District employees to</w:t>
      </w:r>
      <w:r>
        <w:rPr>
          <w:kern w:val="0"/>
          <w:sz w:val="24"/>
          <w:szCs w:val="24"/>
        </w:rPr>
        <w:t xml:space="preserve"> </w:t>
      </w:r>
      <w:r w:rsidR="00E35852" w:rsidRPr="00F846D6">
        <w:rPr>
          <w:kern w:val="0"/>
          <w:sz w:val="24"/>
          <w:szCs w:val="24"/>
        </w:rPr>
        <w:t>do an emergency exercise. Troy suggested when it starts slowing down, perhaps in</w:t>
      </w:r>
      <w:r>
        <w:rPr>
          <w:kern w:val="0"/>
          <w:sz w:val="24"/>
          <w:szCs w:val="24"/>
        </w:rPr>
        <w:t xml:space="preserve"> </w:t>
      </w:r>
      <w:r w:rsidR="00E35852" w:rsidRPr="00F846D6">
        <w:rPr>
          <w:kern w:val="0"/>
          <w:sz w:val="24"/>
          <w:szCs w:val="24"/>
        </w:rPr>
        <w:t>September.</w:t>
      </w:r>
    </w:p>
    <w:p w:rsidR="00E35852" w:rsidRDefault="00E35852" w:rsidP="00E35852">
      <w:pPr>
        <w:widowControl/>
        <w:overflowPunct/>
        <w:autoSpaceDE/>
        <w:adjustRightInd/>
        <w:rPr>
          <w:b/>
          <w:bCs/>
          <w:color w:val="000000"/>
          <w:kern w:val="0"/>
          <w:sz w:val="32"/>
          <w:szCs w:val="32"/>
        </w:rPr>
      </w:pPr>
    </w:p>
    <w:p w:rsidR="00E35852" w:rsidRDefault="00E35852" w:rsidP="00E35852">
      <w:pPr>
        <w:widowControl/>
        <w:overflowPunct/>
        <w:autoSpaceDE/>
        <w:adjustRightInd/>
        <w:rPr>
          <w:b/>
          <w:bCs/>
          <w:color w:val="000000"/>
          <w:kern w:val="0"/>
          <w:sz w:val="32"/>
          <w:szCs w:val="32"/>
        </w:rPr>
      </w:pPr>
      <w:r>
        <w:rPr>
          <w:b/>
          <w:bCs/>
          <w:color w:val="000000"/>
          <w:kern w:val="0"/>
          <w:sz w:val="32"/>
          <w:szCs w:val="32"/>
        </w:rPr>
        <w:t>NEW BUSINESS:</w:t>
      </w:r>
    </w:p>
    <w:p w:rsidR="00E35852" w:rsidRDefault="00E35852" w:rsidP="00E35852">
      <w:pPr>
        <w:widowControl/>
        <w:overflowPunct/>
        <w:autoSpaceDE/>
        <w:adjustRightInd/>
        <w:rPr>
          <w:kern w:val="0"/>
          <w:sz w:val="24"/>
          <w:szCs w:val="24"/>
        </w:rPr>
      </w:pPr>
    </w:p>
    <w:p w:rsidR="00E35852" w:rsidRDefault="00E35852" w:rsidP="00E35852">
      <w:pPr>
        <w:widowControl/>
        <w:overflowPunct/>
        <w:autoSpaceDE/>
        <w:adjustRightInd/>
        <w:rPr>
          <w:b/>
          <w:kern w:val="0"/>
          <w:sz w:val="28"/>
          <w:szCs w:val="28"/>
        </w:rPr>
      </w:pPr>
      <w:r>
        <w:rPr>
          <w:b/>
          <w:kern w:val="0"/>
          <w:sz w:val="28"/>
          <w:szCs w:val="28"/>
        </w:rPr>
        <w:t>COVID</w:t>
      </w:r>
      <w:r w:rsidR="00F846D6">
        <w:rPr>
          <w:b/>
          <w:kern w:val="0"/>
          <w:sz w:val="28"/>
          <w:szCs w:val="28"/>
        </w:rPr>
        <w:t xml:space="preserve"> </w:t>
      </w:r>
      <w:r>
        <w:rPr>
          <w:b/>
          <w:kern w:val="0"/>
          <w:sz w:val="28"/>
          <w:szCs w:val="28"/>
        </w:rPr>
        <w:t>19 GRANT</w:t>
      </w:r>
      <w:r w:rsidR="00F846D6">
        <w:rPr>
          <w:b/>
          <w:kern w:val="0"/>
          <w:sz w:val="28"/>
          <w:szCs w:val="28"/>
        </w:rPr>
        <w:t>:</w:t>
      </w:r>
    </w:p>
    <w:p w:rsidR="00E35852" w:rsidRDefault="00E35852" w:rsidP="00E35852">
      <w:pPr>
        <w:widowControl/>
        <w:overflowPunct/>
        <w:autoSpaceDE/>
        <w:adjustRightInd/>
        <w:textAlignment w:val="baseline"/>
        <w:rPr>
          <w:b/>
          <w:bCs/>
          <w:color w:val="000000"/>
          <w:kern w:val="0"/>
        </w:rPr>
      </w:pPr>
      <w:r>
        <w:rPr>
          <w:kern w:val="0"/>
          <w:sz w:val="24"/>
          <w:szCs w:val="24"/>
        </w:rPr>
        <w:t xml:space="preserve">1. </w:t>
      </w:r>
      <w:r>
        <w:rPr>
          <w:color w:val="000000"/>
          <w:kern w:val="0"/>
          <w:sz w:val="24"/>
        </w:rPr>
        <w:t xml:space="preserve">Troy said that he applied for and is hoping to receive a Covid19 expenses grant to pay for the video conferencing </w:t>
      </w:r>
      <w:r w:rsidR="00F846D6">
        <w:rPr>
          <w:color w:val="000000"/>
          <w:kern w:val="0"/>
          <w:sz w:val="24"/>
        </w:rPr>
        <w:t>equipment the District has recently purchased</w:t>
      </w:r>
      <w:r>
        <w:rPr>
          <w:color w:val="000000"/>
          <w:kern w:val="0"/>
          <w:sz w:val="24"/>
        </w:rPr>
        <w:t>.</w:t>
      </w:r>
    </w:p>
    <w:p w:rsidR="00E35852" w:rsidRDefault="00E35852" w:rsidP="00E35852">
      <w:pPr>
        <w:widowControl/>
        <w:overflowPunct/>
        <w:autoSpaceDE/>
        <w:adjustRightInd/>
        <w:rPr>
          <w:bCs/>
          <w:color w:val="000000"/>
          <w:kern w:val="0"/>
        </w:rPr>
      </w:pPr>
      <w:r>
        <w:rPr>
          <w:b/>
          <w:bCs/>
          <w:color w:val="000000"/>
          <w:kern w:val="0"/>
        </w:rPr>
        <w:t xml:space="preserve">         </w:t>
      </w:r>
    </w:p>
    <w:p w:rsidR="00E35852" w:rsidRDefault="00E35852" w:rsidP="00E35852">
      <w:pPr>
        <w:widowControl/>
        <w:overflowPunct/>
        <w:autoSpaceDE/>
        <w:adjustRightInd/>
        <w:rPr>
          <w:b/>
          <w:bCs/>
          <w:color w:val="000000"/>
          <w:kern w:val="0"/>
          <w:sz w:val="28"/>
        </w:rPr>
      </w:pPr>
      <w:r>
        <w:rPr>
          <w:b/>
          <w:bCs/>
          <w:color w:val="000000"/>
          <w:kern w:val="0"/>
          <w:sz w:val="28"/>
        </w:rPr>
        <w:t>FUTURE MEETING DATES:</w:t>
      </w:r>
    </w:p>
    <w:p w:rsidR="00F846D6" w:rsidRPr="00F846D6" w:rsidRDefault="00F846D6" w:rsidP="00E35852">
      <w:pPr>
        <w:pStyle w:val="ListParagraph"/>
        <w:widowControl/>
        <w:numPr>
          <w:ilvl w:val="0"/>
          <w:numId w:val="33"/>
        </w:numPr>
        <w:overflowPunct/>
        <w:autoSpaceDE/>
        <w:adjustRightInd/>
        <w:rPr>
          <w:color w:val="000000"/>
          <w:kern w:val="0"/>
          <w:sz w:val="24"/>
          <w:szCs w:val="24"/>
        </w:rPr>
      </w:pPr>
      <w:r>
        <w:rPr>
          <w:sz w:val="24"/>
          <w:szCs w:val="24"/>
        </w:rPr>
        <w:t>The Public Rate Increase Hearing is set for June 25</w:t>
      </w:r>
      <w:r w:rsidRPr="00F846D6">
        <w:rPr>
          <w:sz w:val="24"/>
          <w:szCs w:val="24"/>
          <w:vertAlign w:val="superscript"/>
        </w:rPr>
        <w:t>th</w:t>
      </w:r>
      <w:r>
        <w:rPr>
          <w:sz w:val="24"/>
          <w:szCs w:val="24"/>
        </w:rPr>
        <w:t xml:space="preserve">, 2020 at 1:00 pm. </w:t>
      </w:r>
    </w:p>
    <w:p w:rsidR="00F846D6" w:rsidRDefault="00F846D6" w:rsidP="00E35852">
      <w:pPr>
        <w:pStyle w:val="ListParagraph"/>
        <w:widowControl/>
        <w:numPr>
          <w:ilvl w:val="0"/>
          <w:numId w:val="33"/>
        </w:numPr>
        <w:overflowPunct/>
        <w:autoSpaceDE/>
        <w:adjustRightInd/>
        <w:rPr>
          <w:color w:val="000000"/>
          <w:kern w:val="0"/>
          <w:sz w:val="24"/>
          <w:szCs w:val="24"/>
        </w:rPr>
      </w:pPr>
      <w:r>
        <w:rPr>
          <w:sz w:val="24"/>
          <w:szCs w:val="24"/>
        </w:rPr>
        <w:t>T</w:t>
      </w:r>
      <w:r w:rsidR="00E35852">
        <w:rPr>
          <w:sz w:val="24"/>
          <w:szCs w:val="24"/>
        </w:rPr>
        <w:t>he Public Hearing for the 2020-2021 Bud</w:t>
      </w:r>
      <w:r>
        <w:rPr>
          <w:sz w:val="24"/>
          <w:szCs w:val="24"/>
        </w:rPr>
        <w:t>get is Thursday, June 25th, 2020</w:t>
      </w:r>
      <w:r w:rsidR="00E35852">
        <w:rPr>
          <w:sz w:val="24"/>
          <w:szCs w:val="24"/>
        </w:rPr>
        <w:t xml:space="preserve"> at 1:00 pm</w:t>
      </w:r>
      <w:r>
        <w:rPr>
          <w:sz w:val="24"/>
          <w:szCs w:val="24"/>
        </w:rPr>
        <w:t xml:space="preserve"> directly following the Public Rate Increase Hearing. </w:t>
      </w:r>
      <w:r>
        <w:rPr>
          <w:color w:val="000000"/>
          <w:kern w:val="0"/>
          <w:sz w:val="24"/>
          <w:szCs w:val="24"/>
        </w:rPr>
        <w:t xml:space="preserve"> </w:t>
      </w:r>
      <w:r w:rsidR="00E35852">
        <w:rPr>
          <w:color w:val="000000"/>
          <w:kern w:val="0"/>
          <w:sz w:val="24"/>
          <w:szCs w:val="24"/>
        </w:rPr>
        <w:t xml:space="preserve"> </w:t>
      </w:r>
    </w:p>
    <w:p w:rsidR="00E35852" w:rsidRDefault="00F846D6" w:rsidP="00E35852">
      <w:pPr>
        <w:pStyle w:val="ListParagraph"/>
        <w:widowControl/>
        <w:numPr>
          <w:ilvl w:val="0"/>
          <w:numId w:val="33"/>
        </w:numPr>
        <w:overflowPunct/>
        <w:autoSpaceDE/>
        <w:adjustRightInd/>
        <w:rPr>
          <w:color w:val="000000"/>
          <w:kern w:val="0"/>
          <w:sz w:val="24"/>
          <w:szCs w:val="24"/>
        </w:rPr>
      </w:pPr>
      <w:r>
        <w:rPr>
          <w:color w:val="000000"/>
          <w:kern w:val="0"/>
          <w:sz w:val="24"/>
          <w:szCs w:val="24"/>
        </w:rPr>
        <w:t xml:space="preserve">The </w:t>
      </w:r>
      <w:r w:rsidR="00E35852">
        <w:rPr>
          <w:color w:val="000000"/>
          <w:kern w:val="0"/>
          <w:sz w:val="24"/>
          <w:szCs w:val="24"/>
        </w:rPr>
        <w:t>NRWD Regular Board meeting is set for Thursday, June 25th, 2020 at 1:00 pm </w:t>
      </w:r>
      <w:r w:rsidR="00E35852">
        <w:rPr>
          <w:sz w:val="24"/>
          <w:szCs w:val="24"/>
        </w:rPr>
        <w:t>directly following the Public Hearing</w:t>
      </w:r>
      <w:r>
        <w:rPr>
          <w:sz w:val="24"/>
          <w:szCs w:val="24"/>
        </w:rPr>
        <w:t xml:space="preserve"> for the 2020-2021 Budget</w:t>
      </w:r>
      <w:r w:rsidR="00E35852">
        <w:rPr>
          <w:sz w:val="24"/>
          <w:szCs w:val="24"/>
        </w:rPr>
        <w:t xml:space="preserve">. </w:t>
      </w:r>
      <w:r w:rsidR="00E35852">
        <w:rPr>
          <w:color w:val="000000"/>
          <w:kern w:val="0"/>
          <w:sz w:val="24"/>
          <w:szCs w:val="24"/>
        </w:rPr>
        <w:t xml:space="preserve"> </w:t>
      </w:r>
    </w:p>
    <w:p w:rsidR="00E35852" w:rsidRDefault="00E35852" w:rsidP="00E35852">
      <w:pPr>
        <w:widowControl/>
        <w:overflowPunct/>
        <w:autoSpaceDE/>
        <w:adjustRightInd/>
        <w:rPr>
          <w:color w:val="000000"/>
          <w:kern w:val="0"/>
          <w:sz w:val="24"/>
        </w:rPr>
      </w:pPr>
    </w:p>
    <w:p w:rsidR="00E35852" w:rsidRDefault="00E35852" w:rsidP="00E35852">
      <w:pPr>
        <w:pStyle w:val="ListParagraph"/>
        <w:widowControl/>
        <w:numPr>
          <w:ilvl w:val="0"/>
          <w:numId w:val="33"/>
        </w:numPr>
        <w:overflowPunct/>
        <w:autoSpaceDE/>
        <w:adjustRightInd/>
        <w:rPr>
          <w:color w:val="000000"/>
          <w:kern w:val="0"/>
          <w:sz w:val="24"/>
        </w:rPr>
      </w:pPr>
      <w:r>
        <w:rPr>
          <w:color w:val="000000"/>
          <w:kern w:val="0"/>
          <w:sz w:val="24"/>
        </w:rPr>
        <w:t>Subsequent NRWD Board meetings are tentatively set for Thursday, July 30th, 2020 at 1:00 pm and Thursday August 27th, 2020 at 1:00 pm.</w:t>
      </w:r>
    </w:p>
    <w:p w:rsidR="00E35852" w:rsidRDefault="00E35852" w:rsidP="00E35852">
      <w:pPr>
        <w:widowControl/>
        <w:overflowPunct/>
        <w:autoSpaceDE/>
        <w:adjustRightInd/>
        <w:rPr>
          <w:color w:val="000000"/>
          <w:kern w:val="0"/>
          <w:sz w:val="24"/>
        </w:rPr>
      </w:pPr>
    </w:p>
    <w:p w:rsidR="00E35852" w:rsidRDefault="00E35852" w:rsidP="00E35852">
      <w:pPr>
        <w:widowControl/>
        <w:overflowPunct/>
        <w:autoSpaceDE/>
        <w:adjustRightInd/>
        <w:ind w:firstLine="720"/>
        <w:rPr>
          <w:kern w:val="0"/>
          <w:sz w:val="24"/>
          <w:szCs w:val="24"/>
        </w:rPr>
      </w:pPr>
      <w:r>
        <w:rPr>
          <w:color w:val="000000"/>
          <w:kern w:val="0"/>
        </w:rPr>
        <w:t xml:space="preserve">  </w:t>
      </w:r>
    </w:p>
    <w:p w:rsidR="00E35852" w:rsidRDefault="00E35852" w:rsidP="00E35852">
      <w:pPr>
        <w:widowControl/>
        <w:overflowPunct/>
        <w:autoSpaceDE/>
        <w:adjustRightInd/>
        <w:rPr>
          <w:kern w:val="0"/>
          <w:sz w:val="36"/>
          <w:szCs w:val="24"/>
        </w:rPr>
      </w:pPr>
      <w:r>
        <w:rPr>
          <w:b/>
          <w:bCs/>
          <w:color w:val="000000"/>
          <w:kern w:val="0"/>
          <w:sz w:val="28"/>
        </w:rPr>
        <w:t>ADJOURNMENT:</w:t>
      </w:r>
    </w:p>
    <w:p w:rsidR="00E35852" w:rsidRDefault="00E35852" w:rsidP="00E35852">
      <w:pPr>
        <w:widowControl/>
        <w:overflowPunct/>
        <w:autoSpaceDE/>
        <w:adjustRightInd/>
        <w:rPr>
          <w:color w:val="000000"/>
          <w:kern w:val="0"/>
          <w:sz w:val="24"/>
        </w:rPr>
      </w:pPr>
      <w:r>
        <w:rPr>
          <w:color w:val="000000"/>
          <w:kern w:val="0"/>
          <w:sz w:val="24"/>
        </w:rPr>
        <w:t>There being no further business, the meeting was adjourned at 3:10.55 pm.  </w:t>
      </w:r>
      <w:r>
        <w:rPr>
          <w:b/>
          <w:bCs/>
          <w:color w:val="000000"/>
          <w:kern w:val="0"/>
          <w:sz w:val="24"/>
          <w:u w:val="single"/>
        </w:rPr>
        <w:t>**Motion**:</w:t>
      </w:r>
      <w:r>
        <w:rPr>
          <w:color w:val="000000"/>
          <w:kern w:val="0"/>
          <w:sz w:val="24"/>
        </w:rPr>
        <w:t xml:space="preserve">  Gary Dunn moved to adjourn this board meeting.  Al Gits seconded the motion, which passed unanimously.</w:t>
      </w:r>
    </w:p>
    <w:p w:rsidR="00E35852" w:rsidRDefault="00E35852" w:rsidP="00E35852">
      <w:pPr>
        <w:widowControl/>
        <w:overflowPunct/>
        <w:autoSpaceDE/>
        <w:adjustRightInd/>
        <w:rPr>
          <w:kern w:val="0"/>
        </w:rPr>
      </w:pPr>
    </w:p>
    <w:p w:rsidR="00E35852" w:rsidRDefault="00E35852" w:rsidP="00E35852">
      <w:pPr>
        <w:widowControl/>
        <w:overflowPunct/>
        <w:autoSpaceDE/>
        <w:adjustRightInd/>
        <w:rPr>
          <w:kern w:val="0"/>
          <w:sz w:val="32"/>
          <w:szCs w:val="24"/>
        </w:rPr>
      </w:pPr>
      <w:r>
        <w:rPr>
          <w:color w:val="000000"/>
          <w:kern w:val="0"/>
          <w:sz w:val="24"/>
        </w:rPr>
        <w:t>Respectfully submitted,</w:t>
      </w:r>
    </w:p>
    <w:p w:rsidR="00E35852" w:rsidRDefault="00E35852" w:rsidP="00E35852">
      <w:pPr>
        <w:widowControl/>
        <w:overflowPunct/>
        <w:autoSpaceDE/>
        <w:adjustRightInd/>
        <w:rPr>
          <w:kern w:val="0"/>
          <w:sz w:val="32"/>
          <w:szCs w:val="24"/>
        </w:rPr>
      </w:pPr>
      <w:r>
        <w:rPr>
          <w:color w:val="000000"/>
          <w:kern w:val="0"/>
          <w:sz w:val="24"/>
        </w:rPr>
        <w:lastRenderedPageBreak/>
        <w:t>Joy Neufeld</w:t>
      </w:r>
    </w:p>
    <w:p w:rsidR="00E35852" w:rsidRDefault="00E35852" w:rsidP="00E35852">
      <w:pPr>
        <w:widowControl/>
        <w:overflowPunct/>
        <w:autoSpaceDE/>
        <w:adjustRightInd/>
        <w:rPr>
          <w:kern w:val="0"/>
          <w:sz w:val="32"/>
          <w:szCs w:val="24"/>
        </w:rPr>
      </w:pPr>
      <w:r>
        <w:rPr>
          <w:sz w:val="24"/>
          <w:szCs w:val="24"/>
        </w:rPr>
        <w:t>Recording Secretary</w:t>
      </w:r>
      <w:r>
        <w:rPr>
          <w:color w:val="000000"/>
          <w:kern w:val="0"/>
          <w:sz w:val="24"/>
          <w:szCs w:val="24"/>
        </w:rPr>
        <w:t>,</w:t>
      </w:r>
      <w:r>
        <w:rPr>
          <w:color w:val="000000"/>
          <w:kern w:val="0"/>
          <w:sz w:val="24"/>
        </w:rPr>
        <w:t xml:space="preserve"> Neskowin Regional Water District</w:t>
      </w:r>
    </w:p>
    <w:p w:rsidR="00E35852" w:rsidRDefault="00E35852" w:rsidP="00E35852">
      <w:pPr>
        <w:widowControl/>
        <w:overflowPunct/>
        <w:autoSpaceDE/>
        <w:adjustRightInd/>
        <w:rPr>
          <w:kern w:val="0"/>
          <w:sz w:val="32"/>
          <w:szCs w:val="24"/>
        </w:rPr>
      </w:pPr>
    </w:p>
    <w:p w:rsidR="00E35852" w:rsidRDefault="00E35852" w:rsidP="00E35852">
      <w:pPr>
        <w:widowControl/>
        <w:overflowPunct/>
        <w:autoSpaceDE/>
        <w:adjustRightInd/>
        <w:rPr>
          <w:kern w:val="0"/>
          <w:sz w:val="32"/>
          <w:szCs w:val="24"/>
        </w:rPr>
      </w:pPr>
      <w:r>
        <w:rPr>
          <w:color w:val="000000"/>
          <w:kern w:val="0"/>
          <w:sz w:val="24"/>
        </w:rPr>
        <w:t>_________________________________</w:t>
      </w:r>
      <w:r>
        <w:rPr>
          <w:color w:val="000000"/>
          <w:kern w:val="0"/>
          <w:sz w:val="24"/>
        </w:rPr>
        <w:tab/>
        <w:t xml:space="preserve"> ___________________________________</w:t>
      </w:r>
    </w:p>
    <w:p w:rsidR="00E35852" w:rsidRDefault="00E35852" w:rsidP="00E35852">
      <w:pPr>
        <w:widowControl/>
        <w:overflowPunct/>
        <w:autoSpaceDE/>
        <w:adjustRightInd/>
        <w:rPr>
          <w:kern w:val="0"/>
          <w:sz w:val="32"/>
          <w:szCs w:val="24"/>
        </w:rPr>
      </w:pPr>
      <w:r>
        <w:rPr>
          <w:color w:val="000000"/>
          <w:kern w:val="0"/>
          <w:sz w:val="24"/>
        </w:rPr>
        <w:t>Steve Rubert, President</w:t>
      </w:r>
      <w:r>
        <w:rPr>
          <w:color w:val="000000"/>
          <w:kern w:val="0"/>
          <w:sz w:val="24"/>
        </w:rPr>
        <w:tab/>
      </w:r>
      <w:r>
        <w:rPr>
          <w:color w:val="000000"/>
          <w:kern w:val="0"/>
          <w:sz w:val="24"/>
        </w:rPr>
        <w:tab/>
      </w:r>
      <w:r>
        <w:rPr>
          <w:color w:val="000000"/>
          <w:kern w:val="0"/>
          <w:sz w:val="24"/>
        </w:rPr>
        <w:tab/>
        <w:t xml:space="preserve">  Gary Dunn, Secretary</w:t>
      </w:r>
    </w:p>
    <w:p w:rsidR="00EA5655" w:rsidRPr="00E35852" w:rsidRDefault="00EA5655" w:rsidP="00E35852"/>
    <w:sectPr w:rsidR="00EA5655" w:rsidRPr="00E3585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68F" w:rsidRDefault="00C3768F" w:rsidP="00F93FE8">
      <w:r>
        <w:separator/>
      </w:r>
    </w:p>
  </w:endnote>
  <w:endnote w:type="continuationSeparator" w:id="0">
    <w:p w:rsidR="00C3768F" w:rsidRDefault="00C3768F" w:rsidP="00F9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4B" w:rsidRDefault="003474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974884"/>
      <w:docPartObj>
        <w:docPartGallery w:val="Page Numbers (Bottom of Page)"/>
        <w:docPartUnique/>
      </w:docPartObj>
    </w:sdtPr>
    <w:sdtEndPr>
      <w:rPr>
        <w:noProof/>
      </w:rPr>
    </w:sdtEndPr>
    <w:sdtContent>
      <w:p w:rsidR="000F5D73" w:rsidRDefault="000F5D73">
        <w:pPr>
          <w:pStyle w:val="Footer"/>
          <w:jc w:val="right"/>
        </w:pPr>
        <w:r>
          <w:fldChar w:fldCharType="begin"/>
        </w:r>
        <w:r>
          <w:instrText xml:space="preserve"> PAGE   \* MERGEFORMAT </w:instrText>
        </w:r>
        <w:r>
          <w:fldChar w:fldCharType="separate"/>
        </w:r>
        <w:r w:rsidR="00BA3BD4">
          <w:rPr>
            <w:noProof/>
          </w:rPr>
          <w:t>2</w:t>
        </w:r>
        <w:r>
          <w:rPr>
            <w:noProof/>
          </w:rPr>
          <w:fldChar w:fldCharType="end"/>
        </w:r>
      </w:p>
    </w:sdtContent>
  </w:sdt>
  <w:p w:rsidR="000F5D73" w:rsidRDefault="000F5D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4B" w:rsidRDefault="00347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68F" w:rsidRDefault="00C3768F" w:rsidP="00F93FE8">
      <w:r>
        <w:separator/>
      </w:r>
    </w:p>
  </w:footnote>
  <w:footnote w:type="continuationSeparator" w:id="0">
    <w:p w:rsidR="00C3768F" w:rsidRDefault="00C3768F" w:rsidP="00F93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4B" w:rsidRDefault="003474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D73" w:rsidRPr="00A60C5F" w:rsidRDefault="000F5D73" w:rsidP="00A60C5F">
    <w:pPr>
      <w:widowControl/>
      <w:jc w:val="center"/>
      <w:textAlignment w:val="baseline"/>
      <w:rPr>
        <w:b/>
        <w:kern w:val="0"/>
        <w:sz w:val="24"/>
      </w:rPr>
    </w:pPr>
    <w:r w:rsidRPr="00A60C5F">
      <w:rPr>
        <w:b/>
        <w:noProof/>
        <w:color w:val="0000FF"/>
        <w:kern w:val="0"/>
        <w:sz w:val="24"/>
        <w:u w:val="single"/>
      </w:rPr>
      <w:drawing>
        <wp:anchor distT="0" distB="0" distL="114300" distR="114300" simplePos="0" relativeHeight="251657216" behindDoc="0" locked="0" layoutInCell="1" allowOverlap="1" wp14:anchorId="65B5CF45" wp14:editId="0ADD6449">
          <wp:simplePos x="0" y="0"/>
          <wp:positionH relativeFrom="margin">
            <wp:posOffset>314325</wp:posOffset>
          </wp:positionH>
          <wp:positionV relativeFrom="margin">
            <wp:posOffset>-1474470</wp:posOffset>
          </wp:positionV>
          <wp:extent cx="1395730" cy="14001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kowin Water LOGO.png"/>
                  <pic:cNvPicPr/>
                </pic:nvPicPr>
                <pic:blipFill>
                  <a:blip r:embed="rId1">
                    <a:extLst>
                      <a:ext uri="{28A0092B-C50C-407E-A947-70E740481C1C}">
                        <a14:useLocalDpi xmlns:a14="http://schemas.microsoft.com/office/drawing/2010/main" val="0"/>
                      </a:ext>
                    </a:extLst>
                  </a:blip>
                  <a:stretch>
                    <a:fillRect/>
                  </a:stretch>
                </pic:blipFill>
                <pic:spPr>
                  <a:xfrm>
                    <a:off x="0" y="0"/>
                    <a:ext cx="1395730" cy="1400175"/>
                  </a:xfrm>
                  <a:prstGeom prst="rect">
                    <a:avLst/>
                  </a:prstGeom>
                </pic:spPr>
              </pic:pic>
            </a:graphicData>
          </a:graphic>
          <wp14:sizeRelH relativeFrom="margin">
            <wp14:pctWidth>0</wp14:pctWidth>
          </wp14:sizeRelH>
          <wp14:sizeRelV relativeFrom="margin">
            <wp14:pctHeight>0</wp14:pctHeight>
          </wp14:sizeRelV>
        </wp:anchor>
      </w:drawing>
    </w:r>
    <w:r w:rsidRPr="00A60C5F">
      <w:rPr>
        <w:b/>
        <w:kern w:val="0"/>
        <w:sz w:val="24"/>
      </w:rPr>
      <w:t xml:space="preserve">Neskowin Regional Water District     </w:t>
    </w:r>
  </w:p>
  <w:p w:rsidR="000F5D73" w:rsidRPr="00A60C5F" w:rsidRDefault="000F5D73" w:rsidP="00A60C5F">
    <w:pPr>
      <w:widowControl/>
      <w:jc w:val="center"/>
      <w:textAlignment w:val="baseline"/>
      <w:rPr>
        <w:kern w:val="0"/>
        <w:sz w:val="24"/>
      </w:rPr>
    </w:pPr>
    <w:r w:rsidRPr="00A60C5F">
      <w:rPr>
        <w:kern w:val="0"/>
        <w:sz w:val="24"/>
      </w:rPr>
      <w:t xml:space="preserve">  PO Box 823, 47880 South Beach Rd</w:t>
    </w:r>
  </w:p>
  <w:p w:rsidR="000F5D73" w:rsidRPr="00A60C5F" w:rsidRDefault="000F5D73" w:rsidP="00A60C5F">
    <w:pPr>
      <w:keepNext/>
      <w:widowControl/>
      <w:jc w:val="center"/>
      <w:textAlignment w:val="baseline"/>
      <w:outlineLvl w:val="0"/>
      <w:rPr>
        <w:kern w:val="0"/>
        <w:sz w:val="24"/>
      </w:rPr>
    </w:pPr>
    <w:r w:rsidRPr="00A60C5F">
      <w:rPr>
        <w:kern w:val="0"/>
        <w:sz w:val="24"/>
      </w:rPr>
      <w:t>Neskowin, OR  97149</w:t>
    </w:r>
  </w:p>
  <w:p w:rsidR="000F5D73" w:rsidRPr="00A60C5F" w:rsidRDefault="000F5D73" w:rsidP="00A60C5F">
    <w:pPr>
      <w:widowControl/>
      <w:jc w:val="center"/>
      <w:textAlignment w:val="baseline"/>
      <w:rPr>
        <w:kern w:val="0"/>
        <w:sz w:val="24"/>
      </w:rPr>
    </w:pPr>
    <w:r w:rsidRPr="00A60C5F">
      <w:rPr>
        <w:kern w:val="0"/>
        <w:sz w:val="24"/>
      </w:rPr>
      <w:t>Phone: (503)392-3966</w:t>
    </w:r>
  </w:p>
  <w:p w:rsidR="000F5D73" w:rsidRPr="00A60C5F" w:rsidRDefault="000F5D73" w:rsidP="00A60C5F">
    <w:pPr>
      <w:widowControl/>
      <w:jc w:val="center"/>
      <w:textAlignment w:val="baseline"/>
      <w:rPr>
        <w:color w:val="0000FF" w:themeColor="hyperlink"/>
        <w:kern w:val="0"/>
        <w:sz w:val="24"/>
        <w:u w:val="single"/>
      </w:rPr>
    </w:pPr>
    <w:r w:rsidRPr="00A60C5F">
      <w:rPr>
        <w:rFonts w:asciiTheme="minorHAnsi" w:eastAsiaTheme="minorHAnsi" w:hAnsiTheme="minorHAnsi" w:cstheme="minorBidi"/>
        <w:kern w:val="0"/>
        <w:sz w:val="22"/>
        <w:szCs w:val="22"/>
      </w:rPr>
      <w:t xml:space="preserve">Email: </w:t>
    </w:r>
    <w:hyperlink r:id="rId2" w:history="1">
      <w:r w:rsidRPr="00A60C5F">
        <w:rPr>
          <w:color w:val="0000FF" w:themeColor="hyperlink"/>
          <w:kern w:val="0"/>
          <w:sz w:val="24"/>
          <w:u w:val="single"/>
        </w:rPr>
        <w:t>nrwd@neskowinwater.com</w:t>
      </w:r>
    </w:hyperlink>
  </w:p>
  <w:p w:rsidR="000F5D73" w:rsidRPr="00A60C5F" w:rsidRDefault="000F5D73" w:rsidP="00A60C5F">
    <w:pPr>
      <w:widowControl/>
      <w:jc w:val="center"/>
      <w:textAlignment w:val="baseline"/>
      <w:rPr>
        <w:color w:val="0000FF" w:themeColor="hyperlink"/>
        <w:kern w:val="0"/>
        <w:sz w:val="24"/>
        <w:u w:val="single"/>
      </w:rPr>
    </w:pPr>
    <w:r w:rsidRPr="00A60C5F">
      <w:rPr>
        <w:rFonts w:asciiTheme="minorHAnsi" w:eastAsiaTheme="minorHAnsi" w:hAnsiTheme="minorHAnsi" w:cstheme="minorBidi"/>
        <w:kern w:val="0"/>
        <w:sz w:val="22"/>
        <w:szCs w:val="22"/>
      </w:rPr>
      <w:t>Web:</w:t>
    </w:r>
    <w:r w:rsidRPr="00A60C5F">
      <w:rPr>
        <w:kern w:val="0"/>
        <w:sz w:val="24"/>
      </w:rPr>
      <w:t xml:space="preserve"> </w:t>
    </w:r>
    <w:r w:rsidRPr="00A60C5F">
      <w:rPr>
        <w:color w:val="0000FF" w:themeColor="hyperlink"/>
        <w:kern w:val="0"/>
        <w:sz w:val="24"/>
        <w:u w:val="single"/>
      </w:rPr>
      <w:t>www.neskowinwater.com</w:t>
    </w:r>
  </w:p>
  <w:p w:rsidR="000F5D73" w:rsidRPr="00A60C5F" w:rsidRDefault="000F5D73" w:rsidP="00A60C5F">
    <w:pPr>
      <w:widowControl/>
      <w:jc w:val="center"/>
      <w:textAlignment w:val="baseline"/>
      <w:rPr>
        <w:kern w:val="0"/>
        <w:sz w:val="24"/>
      </w:rPr>
    </w:pPr>
  </w:p>
  <w:p w:rsidR="000F5D73" w:rsidRPr="00A60C5F" w:rsidRDefault="000F5D73" w:rsidP="00A60C5F">
    <w:pPr>
      <w:widowControl/>
      <w:tabs>
        <w:tab w:val="center" w:pos="4680"/>
        <w:tab w:val="right" w:pos="9360"/>
      </w:tabs>
      <w:overflowPunct/>
      <w:autoSpaceDE/>
      <w:autoSpaceDN/>
      <w:adjustRightInd/>
      <w:jc w:val="center"/>
      <w:rPr>
        <w:rFonts w:asciiTheme="minorHAnsi" w:eastAsiaTheme="minorHAnsi" w:hAnsiTheme="minorHAnsi" w:cstheme="minorBidi"/>
        <w:kern w:val="0"/>
        <w:sz w:val="22"/>
        <w:szCs w:val="22"/>
      </w:rPr>
    </w:pPr>
  </w:p>
  <w:p w:rsidR="000F5D73" w:rsidRDefault="000F5D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4B" w:rsidRDefault="00347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2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DF57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754A52"/>
    <w:multiLevelType w:val="multilevel"/>
    <w:tmpl w:val="AA783552"/>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2F36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206C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5C0C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5F7074"/>
    <w:multiLevelType w:val="hybridMultilevel"/>
    <w:tmpl w:val="1038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741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5D75E6"/>
    <w:multiLevelType w:val="hybridMultilevel"/>
    <w:tmpl w:val="B4E67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E779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AED1D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C536429"/>
    <w:multiLevelType w:val="hybridMultilevel"/>
    <w:tmpl w:val="E256A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D906F4"/>
    <w:multiLevelType w:val="multilevel"/>
    <w:tmpl w:val="5B6E0140"/>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0AA3E5C"/>
    <w:multiLevelType w:val="hybridMultilevel"/>
    <w:tmpl w:val="C0A88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3353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D3B6AFA"/>
    <w:multiLevelType w:val="multilevel"/>
    <w:tmpl w:val="E90E5B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F520586"/>
    <w:multiLevelType w:val="multilevel"/>
    <w:tmpl w:val="1A72C78C"/>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2F223BD"/>
    <w:multiLevelType w:val="multilevel"/>
    <w:tmpl w:val="D3B8D52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30E6E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D4407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32114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35143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4384C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9211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DF570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4"/>
  </w:num>
  <w:num w:numId="3">
    <w:abstractNumId w:val="10"/>
  </w:num>
  <w:num w:numId="4">
    <w:abstractNumId w:val="18"/>
  </w:num>
  <w:num w:numId="5">
    <w:abstractNumId w:val="0"/>
  </w:num>
  <w:num w:numId="6">
    <w:abstractNumId w:val="5"/>
  </w:num>
  <w:num w:numId="7">
    <w:abstractNumId w:val="22"/>
  </w:num>
  <w:num w:numId="8">
    <w:abstractNumId w:val="17"/>
  </w:num>
  <w:num w:numId="9">
    <w:abstractNumId w:val="16"/>
  </w:num>
  <w:num w:numId="10">
    <w:abstractNumId w:val="2"/>
  </w:num>
  <w:num w:numId="11">
    <w:abstractNumId w:val="20"/>
  </w:num>
  <w:num w:numId="12">
    <w:abstractNumId w:val="24"/>
  </w:num>
  <w:num w:numId="13">
    <w:abstractNumId w:val="12"/>
  </w:num>
  <w:num w:numId="14">
    <w:abstractNumId w:val="7"/>
  </w:num>
  <w:num w:numId="15">
    <w:abstractNumId w:val="6"/>
  </w:num>
  <w:num w:numId="16">
    <w:abstractNumId w:val="4"/>
  </w:num>
  <w:num w:numId="17">
    <w:abstractNumId w:val="11"/>
  </w:num>
  <w:num w:numId="18">
    <w:abstractNumId w:val="1"/>
  </w:num>
  <w:num w:numId="19">
    <w:abstractNumId w:val="15"/>
  </w:num>
  <w:num w:numId="20">
    <w:abstractNumId w:val="19"/>
  </w:num>
  <w:num w:numId="21">
    <w:abstractNumId w:val="8"/>
  </w:num>
  <w:num w:numId="22">
    <w:abstractNumId w:val="21"/>
  </w:num>
  <w:num w:numId="23">
    <w:abstractNumId w:val="13"/>
  </w:num>
  <w:num w:numId="24">
    <w:abstractNumId w:val="3"/>
  </w:num>
  <w:num w:numId="25">
    <w:abstractNumId w:val="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5B"/>
    <w:rsid w:val="00000164"/>
    <w:rsid w:val="00003CDE"/>
    <w:rsid w:val="00004F81"/>
    <w:rsid w:val="00006E94"/>
    <w:rsid w:val="00011F28"/>
    <w:rsid w:val="00016239"/>
    <w:rsid w:val="00024AD2"/>
    <w:rsid w:val="00024B57"/>
    <w:rsid w:val="00024F9F"/>
    <w:rsid w:val="00027DA8"/>
    <w:rsid w:val="00042A96"/>
    <w:rsid w:val="000473FB"/>
    <w:rsid w:val="000509DE"/>
    <w:rsid w:val="000511F2"/>
    <w:rsid w:val="00051A76"/>
    <w:rsid w:val="00062B83"/>
    <w:rsid w:val="000654D7"/>
    <w:rsid w:val="00071D23"/>
    <w:rsid w:val="00072C5A"/>
    <w:rsid w:val="00077AA6"/>
    <w:rsid w:val="00080005"/>
    <w:rsid w:val="00084061"/>
    <w:rsid w:val="00085915"/>
    <w:rsid w:val="000903C0"/>
    <w:rsid w:val="00092372"/>
    <w:rsid w:val="000929B4"/>
    <w:rsid w:val="00093C50"/>
    <w:rsid w:val="00094FA8"/>
    <w:rsid w:val="000A0A64"/>
    <w:rsid w:val="000B239A"/>
    <w:rsid w:val="000B45B6"/>
    <w:rsid w:val="000C368E"/>
    <w:rsid w:val="000C4D07"/>
    <w:rsid w:val="000D3DE3"/>
    <w:rsid w:val="000D3F05"/>
    <w:rsid w:val="000D68D8"/>
    <w:rsid w:val="000D729F"/>
    <w:rsid w:val="000E08F4"/>
    <w:rsid w:val="000E0D8E"/>
    <w:rsid w:val="000E0E10"/>
    <w:rsid w:val="000E6653"/>
    <w:rsid w:val="000F2088"/>
    <w:rsid w:val="000F5D73"/>
    <w:rsid w:val="001053AF"/>
    <w:rsid w:val="0010617C"/>
    <w:rsid w:val="00106812"/>
    <w:rsid w:val="00107608"/>
    <w:rsid w:val="00107F4C"/>
    <w:rsid w:val="001115A3"/>
    <w:rsid w:val="00111DFA"/>
    <w:rsid w:val="0011375A"/>
    <w:rsid w:val="001146AE"/>
    <w:rsid w:val="00115C5F"/>
    <w:rsid w:val="00116AFB"/>
    <w:rsid w:val="00121509"/>
    <w:rsid w:val="00126B74"/>
    <w:rsid w:val="00127754"/>
    <w:rsid w:val="00127775"/>
    <w:rsid w:val="00130F83"/>
    <w:rsid w:val="00131F03"/>
    <w:rsid w:val="00133CE0"/>
    <w:rsid w:val="00134897"/>
    <w:rsid w:val="00136291"/>
    <w:rsid w:val="001373EC"/>
    <w:rsid w:val="00144C14"/>
    <w:rsid w:val="00152A8A"/>
    <w:rsid w:val="001558CB"/>
    <w:rsid w:val="00162C72"/>
    <w:rsid w:val="001632BD"/>
    <w:rsid w:val="00164E10"/>
    <w:rsid w:val="0017337C"/>
    <w:rsid w:val="00173C4D"/>
    <w:rsid w:val="0017725B"/>
    <w:rsid w:val="00177591"/>
    <w:rsid w:val="00177AE7"/>
    <w:rsid w:val="001822F5"/>
    <w:rsid w:val="00182746"/>
    <w:rsid w:val="001836A9"/>
    <w:rsid w:val="001869D6"/>
    <w:rsid w:val="0018715B"/>
    <w:rsid w:val="00190C06"/>
    <w:rsid w:val="00190DBF"/>
    <w:rsid w:val="00192CC9"/>
    <w:rsid w:val="00194DCC"/>
    <w:rsid w:val="00196A76"/>
    <w:rsid w:val="001978A9"/>
    <w:rsid w:val="001A2E75"/>
    <w:rsid w:val="001A3C4C"/>
    <w:rsid w:val="001A534F"/>
    <w:rsid w:val="001A5AEB"/>
    <w:rsid w:val="001A6A70"/>
    <w:rsid w:val="001B59BF"/>
    <w:rsid w:val="001B7424"/>
    <w:rsid w:val="001C38CB"/>
    <w:rsid w:val="001C3F58"/>
    <w:rsid w:val="001C7ADB"/>
    <w:rsid w:val="001C7D04"/>
    <w:rsid w:val="001D08EE"/>
    <w:rsid w:val="001D4931"/>
    <w:rsid w:val="001D6186"/>
    <w:rsid w:val="001E5095"/>
    <w:rsid w:val="001F233B"/>
    <w:rsid w:val="001F3F8A"/>
    <w:rsid w:val="00200397"/>
    <w:rsid w:val="002004E6"/>
    <w:rsid w:val="00202050"/>
    <w:rsid w:val="002028EB"/>
    <w:rsid w:val="00202F9A"/>
    <w:rsid w:val="00206671"/>
    <w:rsid w:val="00207791"/>
    <w:rsid w:val="0021282F"/>
    <w:rsid w:val="00214E72"/>
    <w:rsid w:val="00215AD6"/>
    <w:rsid w:val="0021647A"/>
    <w:rsid w:val="002214D7"/>
    <w:rsid w:val="00222EC8"/>
    <w:rsid w:val="00223176"/>
    <w:rsid w:val="002320E9"/>
    <w:rsid w:val="00237247"/>
    <w:rsid w:val="00237370"/>
    <w:rsid w:val="00241DB6"/>
    <w:rsid w:val="00242196"/>
    <w:rsid w:val="00242820"/>
    <w:rsid w:val="00247769"/>
    <w:rsid w:val="00247AED"/>
    <w:rsid w:val="002532B7"/>
    <w:rsid w:val="00253517"/>
    <w:rsid w:val="00254F39"/>
    <w:rsid w:val="0026030A"/>
    <w:rsid w:val="00260DBB"/>
    <w:rsid w:val="00260FAA"/>
    <w:rsid w:val="0027125D"/>
    <w:rsid w:val="00273A01"/>
    <w:rsid w:val="00274DEA"/>
    <w:rsid w:val="00280020"/>
    <w:rsid w:val="0028603D"/>
    <w:rsid w:val="002863A6"/>
    <w:rsid w:val="002933BE"/>
    <w:rsid w:val="00293876"/>
    <w:rsid w:val="002A0A91"/>
    <w:rsid w:val="002A0BFF"/>
    <w:rsid w:val="002A1B0E"/>
    <w:rsid w:val="002A72A2"/>
    <w:rsid w:val="002B0615"/>
    <w:rsid w:val="002B241C"/>
    <w:rsid w:val="002B28C8"/>
    <w:rsid w:val="002C0AB9"/>
    <w:rsid w:val="002C1238"/>
    <w:rsid w:val="002C4290"/>
    <w:rsid w:val="002C76AD"/>
    <w:rsid w:val="002D118F"/>
    <w:rsid w:val="002D20D6"/>
    <w:rsid w:val="002D7DAE"/>
    <w:rsid w:val="002E048E"/>
    <w:rsid w:val="002E16CC"/>
    <w:rsid w:val="002E2E15"/>
    <w:rsid w:val="002E2E7A"/>
    <w:rsid w:val="002E3E39"/>
    <w:rsid w:val="002E4F56"/>
    <w:rsid w:val="002E6507"/>
    <w:rsid w:val="002F27DC"/>
    <w:rsid w:val="002F4212"/>
    <w:rsid w:val="002F58C3"/>
    <w:rsid w:val="002F63C4"/>
    <w:rsid w:val="003021F6"/>
    <w:rsid w:val="00303B00"/>
    <w:rsid w:val="00303B2D"/>
    <w:rsid w:val="003043F7"/>
    <w:rsid w:val="0030445E"/>
    <w:rsid w:val="00306898"/>
    <w:rsid w:val="00310AEE"/>
    <w:rsid w:val="003114A0"/>
    <w:rsid w:val="003116F1"/>
    <w:rsid w:val="0031505E"/>
    <w:rsid w:val="0031603D"/>
    <w:rsid w:val="003164A2"/>
    <w:rsid w:val="00321DE5"/>
    <w:rsid w:val="003224F6"/>
    <w:rsid w:val="00324253"/>
    <w:rsid w:val="003310C5"/>
    <w:rsid w:val="0033320B"/>
    <w:rsid w:val="0034237B"/>
    <w:rsid w:val="003433DB"/>
    <w:rsid w:val="0034744B"/>
    <w:rsid w:val="0035212D"/>
    <w:rsid w:val="00353327"/>
    <w:rsid w:val="00355441"/>
    <w:rsid w:val="00361BA1"/>
    <w:rsid w:val="00371491"/>
    <w:rsid w:val="0037403C"/>
    <w:rsid w:val="00377B81"/>
    <w:rsid w:val="003866BB"/>
    <w:rsid w:val="0039399A"/>
    <w:rsid w:val="00395127"/>
    <w:rsid w:val="003A0331"/>
    <w:rsid w:val="003A3D20"/>
    <w:rsid w:val="003A490A"/>
    <w:rsid w:val="003A5DB1"/>
    <w:rsid w:val="003B2374"/>
    <w:rsid w:val="003B2871"/>
    <w:rsid w:val="003B4CFC"/>
    <w:rsid w:val="003B5F82"/>
    <w:rsid w:val="003C38B1"/>
    <w:rsid w:val="003C575A"/>
    <w:rsid w:val="003C74F4"/>
    <w:rsid w:val="003C7736"/>
    <w:rsid w:val="003D4888"/>
    <w:rsid w:val="003D6D0E"/>
    <w:rsid w:val="003E138A"/>
    <w:rsid w:val="003E1A5E"/>
    <w:rsid w:val="003E24AA"/>
    <w:rsid w:val="003E3493"/>
    <w:rsid w:val="003F28B1"/>
    <w:rsid w:val="003F34E0"/>
    <w:rsid w:val="003F35F9"/>
    <w:rsid w:val="003F45B9"/>
    <w:rsid w:val="003F69BD"/>
    <w:rsid w:val="004118D4"/>
    <w:rsid w:val="004174F9"/>
    <w:rsid w:val="00417A2D"/>
    <w:rsid w:val="00426B70"/>
    <w:rsid w:val="004314D7"/>
    <w:rsid w:val="004337F8"/>
    <w:rsid w:val="00434417"/>
    <w:rsid w:val="00434BAD"/>
    <w:rsid w:val="00443326"/>
    <w:rsid w:val="004463DD"/>
    <w:rsid w:val="00450061"/>
    <w:rsid w:val="00451392"/>
    <w:rsid w:val="00451C6C"/>
    <w:rsid w:val="00453D25"/>
    <w:rsid w:val="00454C5D"/>
    <w:rsid w:val="004565D2"/>
    <w:rsid w:val="004572A9"/>
    <w:rsid w:val="00460165"/>
    <w:rsid w:val="00464F4A"/>
    <w:rsid w:val="00465EA7"/>
    <w:rsid w:val="00466C83"/>
    <w:rsid w:val="004704E1"/>
    <w:rsid w:val="0048110C"/>
    <w:rsid w:val="0049238D"/>
    <w:rsid w:val="00493D1B"/>
    <w:rsid w:val="0049739A"/>
    <w:rsid w:val="004A185A"/>
    <w:rsid w:val="004A1F3F"/>
    <w:rsid w:val="004A4646"/>
    <w:rsid w:val="004A6877"/>
    <w:rsid w:val="004A7FEF"/>
    <w:rsid w:val="004B5DCC"/>
    <w:rsid w:val="004B5F2B"/>
    <w:rsid w:val="004C1D9F"/>
    <w:rsid w:val="004C32BD"/>
    <w:rsid w:val="004C42F7"/>
    <w:rsid w:val="004C462A"/>
    <w:rsid w:val="004C5E7A"/>
    <w:rsid w:val="004C74B8"/>
    <w:rsid w:val="004D6017"/>
    <w:rsid w:val="004E3E43"/>
    <w:rsid w:val="004F1845"/>
    <w:rsid w:val="004F5B92"/>
    <w:rsid w:val="004F78CD"/>
    <w:rsid w:val="005002C5"/>
    <w:rsid w:val="00505962"/>
    <w:rsid w:val="00512751"/>
    <w:rsid w:val="0051544F"/>
    <w:rsid w:val="00516479"/>
    <w:rsid w:val="00523DE3"/>
    <w:rsid w:val="005260D8"/>
    <w:rsid w:val="005260F6"/>
    <w:rsid w:val="0053454F"/>
    <w:rsid w:val="005403A5"/>
    <w:rsid w:val="00541DD0"/>
    <w:rsid w:val="005425E8"/>
    <w:rsid w:val="00543CAA"/>
    <w:rsid w:val="00545070"/>
    <w:rsid w:val="00547BBA"/>
    <w:rsid w:val="0055423E"/>
    <w:rsid w:val="00554813"/>
    <w:rsid w:val="0056147D"/>
    <w:rsid w:val="00562CD2"/>
    <w:rsid w:val="005653A5"/>
    <w:rsid w:val="00566842"/>
    <w:rsid w:val="005679BA"/>
    <w:rsid w:val="00571BF3"/>
    <w:rsid w:val="00572923"/>
    <w:rsid w:val="00573FA3"/>
    <w:rsid w:val="005744A1"/>
    <w:rsid w:val="0057529E"/>
    <w:rsid w:val="00585868"/>
    <w:rsid w:val="00591129"/>
    <w:rsid w:val="005945DA"/>
    <w:rsid w:val="0059703C"/>
    <w:rsid w:val="005B3DC4"/>
    <w:rsid w:val="005B54B9"/>
    <w:rsid w:val="005C0039"/>
    <w:rsid w:val="005C79C1"/>
    <w:rsid w:val="005D06EF"/>
    <w:rsid w:val="005D3BC9"/>
    <w:rsid w:val="005D729C"/>
    <w:rsid w:val="005E5453"/>
    <w:rsid w:val="005E745C"/>
    <w:rsid w:val="005F234A"/>
    <w:rsid w:val="005F2903"/>
    <w:rsid w:val="005F5496"/>
    <w:rsid w:val="005F641C"/>
    <w:rsid w:val="005F66F5"/>
    <w:rsid w:val="005F7EC0"/>
    <w:rsid w:val="00604B01"/>
    <w:rsid w:val="00605A98"/>
    <w:rsid w:val="0060771F"/>
    <w:rsid w:val="006136A8"/>
    <w:rsid w:val="0061410E"/>
    <w:rsid w:val="006164AD"/>
    <w:rsid w:val="00621C85"/>
    <w:rsid w:val="00621E7D"/>
    <w:rsid w:val="00626E91"/>
    <w:rsid w:val="00630E2B"/>
    <w:rsid w:val="00631F83"/>
    <w:rsid w:val="00633C6D"/>
    <w:rsid w:val="00634BC0"/>
    <w:rsid w:val="00637580"/>
    <w:rsid w:val="006401EF"/>
    <w:rsid w:val="0064164D"/>
    <w:rsid w:val="0064209E"/>
    <w:rsid w:val="00652B59"/>
    <w:rsid w:val="00671791"/>
    <w:rsid w:val="00671AAE"/>
    <w:rsid w:val="006776C4"/>
    <w:rsid w:val="00681293"/>
    <w:rsid w:val="0068192B"/>
    <w:rsid w:val="00682C3D"/>
    <w:rsid w:val="0068606E"/>
    <w:rsid w:val="00686C3B"/>
    <w:rsid w:val="00687335"/>
    <w:rsid w:val="00694034"/>
    <w:rsid w:val="006948FD"/>
    <w:rsid w:val="006954BD"/>
    <w:rsid w:val="006A4E93"/>
    <w:rsid w:val="006A5206"/>
    <w:rsid w:val="006B1EA9"/>
    <w:rsid w:val="006B28D4"/>
    <w:rsid w:val="006B6428"/>
    <w:rsid w:val="006C3748"/>
    <w:rsid w:val="006D0BB4"/>
    <w:rsid w:val="006E1749"/>
    <w:rsid w:val="006E7772"/>
    <w:rsid w:val="006F2096"/>
    <w:rsid w:val="006F609E"/>
    <w:rsid w:val="007026DC"/>
    <w:rsid w:val="00713C03"/>
    <w:rsid w:val="007156BD"/>
    <w:rsid w:val="00716781"/>
    <w:rsid w:val="00720F95"/>
    <w:rsid w:val="007213DB"/>
    <w:rsid w:val="0072144A"/>
    <w:rsid w:val="007226F9"/>
    <w:rsid w:val="00724709"/>
    <w:rsid w:val="007249F8"/>
    <w:rsid w:val="00725ADB"/>
    <w:rsid w:val="007339FF"/>
    <w:rsid w:val="00735F1F"/>
    <w:rsid w:val="007365D3"/>
    <w:rsid w:val="007374B2"/>
    <w:rsid w:val="007555F0"/>
    <w:rsid w:val="00757C35"/>
    <w:rsid w:val="00762CD7"/>
    <w:rsid w:val="00764CB9"/>
    <w:rsid w:val="00767406"/>
    <w:rsid w:val="007712D7"/>
    <w:rsid w:val="007714F6"/>
    <w:rsid w:val="007727AD"/>
    <w:rsid w:val="007743A1"/>
    <w:rsid w:val="00776296"/>
    <w:rsid w:val="0077644F"/>
    <w:rsid w:val="00782C3B"/>
    <w:rsid w:val="00786C11"/>
    <w:rsid w:val="00787984"/>
    <w:rsid w:val="00791FA4"/>
    <w:rsid w:val="00792E98"/>
    <w:rsid w:val="00793022"/>
    <w:rsid w:val="007A0ED9"/>
    <w:rsid w:val="007A24FE"/>
    <w:rsid w:val="007A3F58"/>
    <w:rsid w:val="007A462F"/>
    <w:rsid w:val="007A4968"/>
    <w:rsid w:val="007A6BA1"/>
    <w:rsid w:val="007A7719"/>
    <w:rsid w:val="007B07FB"/>
    <w:rsid w:val="007B4443"/>
    <w:rsid w:val="007C10C6"/>
    <w:rsid w:val="007C3A69"/>
    <w:rsid w:val="007C3C8E"/>
    <w:rsid w:val="007C492B"/>
    <w:rsid w:val="007C668F"/>
    <w:rsid w:val="007C7298"/>
    <w:rsid w:val="007D6F03"/>
    <w:rsid w:val="007E13AC"/>
    <w:rsid w:val="007F67A8"/>
    <w:rsid w:val="007F6CCF"/>
    <w:rsid w:val="007F7D2C"/>
    <w:rsid w:val="008114BE"/>
    <w:rsid w:val="00811ECC"/>
    <w:rsid w:val="0081778B"/>
    <w:rsid w:val="00817A46"/>
    <w:rsid w:val="008234FC"/>
    <w:rsid w:val="00832A53"/>
    <w:rsid w:val="0083309D"/>
    <w:rsid w:val="0083457B"/>
    <w:rsid w:val="00841704"/>
    <w:rsid w:val="0084410B"/>
    <w:rsid w:val="00845DDA"/>
    <w:rsid w:val="00860D35"/>
    <w:rsid w:val="00864D10"/>
    <w:rsid w:val="00867F92"/>
    <w:rsid w:val="008746C1"/>
    <w:rsid w:val="00876862"/>
    <w:rsid w:val="00876F3F"/>
    <w:rsid w:val="00886FC7"/>
    <w:rsid w:val="008876E2"/>
    <w:rsid w:val="00894378"/>
    <w:rsid w:val="00896230"/>
    <w:rsid w:val="008A037A"/>
    <w:rsid w:val="008A4A9E"/>
    <w:rsid w:val="008A5605"/>
    <w:rsid w:val="008B3D74"/>
    <w:rsid w:val="008B638F"/>
    <w:rsid w:val="008C0002"/>
    <w:rsid w:val="008C4AE8"/>
    <w:rsid w:val="008C519C"/>
    <w:rsid w:val="008C6452"/>
    <w:rsid w:val="008D3FD2"/>
    <w:rsid w:val="008E17D3"/>
    <w:rsid w:val="008E1C5A"/>
    <w:rsid w:val="008E508B"/>
    <w:rsid w:val="008E59EA"/>
    <w:rsid w:val="008E5B2A"/>
    <w:rsid w:val="008F28A9"/>
    <w:rsid w:val="008F7B08"/>
    <w:rsid w:val="00900D5E"/>
    <w:rsid w:val="0090628B"/>
    <w:rsid w:val="00915FDE"/>
    <w:rsid w:val="009250A1"/>
    <w:rsid w:val="00927439"/>
    <w:rsid w:val="009279E9"/>
    <w:rsid w:val="00931B75"/>
    <w:rsid w:val="00932E13"/>
    <w:rsid w:val="0093758D"/>
    <w:rsid w:val="00944DAF"/>
    <w:rsid w:val="00945098"/>
    <w:rsid w:val="009450A2"/>
    <w:rsid w:val="0095097B"/>
    <w:rsid w:val="009542ED"/>
    <w:rsid w:val="00954474"/>
    <w:rsid w:val="00954EFA"/>
    <w:rsid w:val="0095519D"/>
    <w:rsid w:val="0096044D"/>
    <w:rsid w:val="00963914"/>
    <w:rsid w:val="00963A74"/>
    <w:rsid w:val="00967D1B"/>
    <w:rsid w:val="00970416"/>
    <w:rsid w:val="009734CA"/>
    <w:rsid w:val="0097474F"/>
    <w:rsid w:val="00975FF5"/>
    <w:rsid w:val="00977924"/>
    <w:rsid w:val="00981E60"/>
    <w:rsid w:val="00985A55"/>
    <w:rsid w:val="009A168D"/>
    <w:rsid w:val="009B2EEA"/>
    <w:rsid w:val="009B30CD"/>
    <w:rsid w:val="009B3D5B"/>
    <w:rsid w:val="009B691C"/>
    <w:rsid w:val="009B6E23"/>
    <w:rsid w:val="009B78AD"/>
    <w:rsid w:val="009C2B97"/>
    <w:rsid w:val="009C3B45"/>
    <w:rsid w:val="009E5F17"/>
    <w:rsid w:val="009E7278"/>
    <w:rsid w:val="009F4C4B"/>
    <w:rsid w:val="009F5FB4"/>
    <w:rsid w:val="00A01E67"/>
    <w:rsid w:val="00A03C22"/>
    <w:rsid w:val="00A04C82"/>
    <w:rsid w:val="00A0676E"/>
    <w:rsid w:val="00A06BBD"/>
    <w:rsid w:val="00A11C58"/>
    <w:rsid w:val="00A12646"/>
    <w:rsid w:val="00A1725D"/>
    <w:rsid w:val="00A20FF1"/>
    <w:rsid w:val="00A21C3C"/>
    <w:rsid w:val="00A22194"/>
    <w:rsid w:val="00A35ABD"/>
    <w:rsid w:val="00A404A0"/>
    <w:rsid w:val="00A40CDF"/>
    <w:rsid w:val="00A426ED"/>
    <w:rsid w:val="00A4634E"/>
    <w:rsid w:val="00A46726"/>
    <w:rsid w:val="00A50F2F"/>
    <w:rsid w:val="00A521C7"/>
    <w:rsid w:val="00A53413"/>
    <w:rsid w:val="00A55593"/>
    <w:rsid w:val="00A577B8"/>
    <w:rsid w:val="00A60C5F"/>
    <w:rsid w:val="00A60F51"/>
    <w:rsid w:val="00A62A14"/>
    <w:rsid w:val="00A6736F"/>
    <w:rsid w:val="00A80D41"/>
    <w:rsid w:val="00A81A06"/>
    <w:rsid w:val="00A820EB"/>
    <w:rsid w:val="00A86642"/>
    <w:rsid w:val="00A866C1"/>
    <w:rsid w:val="00A875AC"/>
    <w:rsid w:val="00A878CC"/>
    <w:rsid w:val="00A9146A"/>
    <w:rsid w:val="00A9238B"/>
    <w:rsid w:val="00A9451B"/>
    <w:rsid w:val="00A94EA0"/>
    <w:rsid w:val="00A95D09"/>
    <w:rsid w:val="00AA2EF7"/>
    <w:rsid w:val="00AA7B46"/>
    <w:rsid w:val="00AB31FD"/>
    <w:rsid w:val="00AB74D1"/>
    <w:rsid w:val="00AC2F2E"/>
    <w:rsid w:val="00AC77A0"/>
    <w:rsid w:val="00AD03DA"/>
    <w:rsid w:val="00AD22EA"/>
    <w:rsid w:val="00AD3511"/>
    <w:rsid w:val="00AD4E8D"/>
    <w:rsid w:val="00AD7AE9"/>
    <w:rsid w:val="00AE2932"/>
    <w:rsid w:val="00AE2BB1"/>
    <w:rsid w:val="00AF1C28"/>
    <w:rsid w:val="00AF3C2E"/>
    <w:rsid w:val="00AF4AAA"/>
    <w:rsid w:val="00B02722"/>
    <w:rsid w:val="00B05764"/>
    <w:rsid w:val="00B07A2B"/>
    <w:rsid w:val="00B1300B"/>
    <w:rsid w:val="00B213D2"/>
    <w:rsid w:val="00B214A0"/>
    <w:rsid w:val="00B249FB"/>
    <w:rsid w:val="00B274A1"/>
    <w:rsid w:val="00B34CDF"/>
    <w:rsid w:val="00B417DA"/>
    <w:rsid w:val="00B44021"/>
    <w:rsid w:val="00B44D1F"/>
    <w:rsid w:val="00B47562"/>
    <w:rsid w:val="00B47B96"/>
    <w:rsid w:val="00B50136"/>
    <w:rsid w:val="00B549EB"/>
    <w:rsid w:val="00B56812"/>
    <w:rsid w:val="00B62D8A"/>
    <w:rsid w:val="00B721AD"/>
    <w:rsid w:val="00B72339"/>
    <w:rsid w:val="00B776D9"/>
    <w:rsid w:val="00B81AEE"/>
    <w:rsid w:val="00B85030"/>
    <w:rsid w:val="00B9422B"/>
    <w:rsid w:val="00B961C1"/>
    <w:rsid w:val="00B9711C"/>
    <w:rsid w:val="00B97289"/>
    <w:rsid w:val="00BA1312"/>
    <w:rsid w:val="00BA3BD4"/>
    <w:rsid w:val="00BA540B"/>
    <w:rsid w:val="00BA6129"/>
    <w:rsid w:val="00BA61B4"/>
    <w:rsid w:val="00BB4AFA"/>
    <w:rsid w:val="00BC0082"/>
    <w:rsid w:val="00BC07B4"/>
    <w:rsid w:val="00BC3263"/>
    <w:rsid w:val="00BC411C"/>
    <w:rsid w:val="00BC64BB"/>
    <w:rsid w:val="00BC78B9"/>
    <w:rsid w:val="00BE25E6"/>
    <w:rsid w:val="00BE3367"/>
    <w:rsid w:val="00BF1B7D"/>
    <w:rsid w:val="00BF713C"/>
    <w:rsid w:val="00C05A05"/>
    <w:rsid w:val="00C11EA5"/>
    <w:rsid w:val="00C1269C"/>
    <w:rsid w:val="00C144A9"/>
    <w:rsid w:val="00C214CD"/>
    <w:rsid w:val="00C223F9"/>
    <w:rsid w:val="00C22DCC"/>
    <w:rsid w:val="00C23E8C"/>
    <w:rsid w:val="00C30434"/>
    <w:rsid w:val="00C3453D"/>
    <w:rsid w:val="00C3768F"/>
    <w:rsid w:val="00C430DB"/>
    <w:rsid w:val="00C43CB9"/>
    <w:rsid w:val="00C5036C"/>
    <w:rsid w:val="00C51824"/>
    <w:rsid w:val="00C532DD"/>
    <w:rsid w:val="00C538A2"/>
    <w:rsid w:val="00C54154"/>
    <w:rsid w:val="00C54A72"/>
    <w:rsid w:val="00C56CE6"/>
    <w:rsid w:val="00C57EC3"/>
    <w:rsid w:val="00C62DB7"/>
    <w:rsid w:val="00C632EA"/>
    <w:rsid w:val="00C64E18"/>
    <w:rsid w:val="00C66261"/>
    <w:rsid w:val="00C66465"/>
    <w:rsid w:val="00C665F0"/>
    <w:rsid w:val="00C75ED0"/>
    <w:rsid w:val="00C76155"/>
    <w:rsid w:val="00C828A5"/>
    <w:rsid w:val="00C8744A"/>
    <w:rsid w:val="00C913C5"/>
    <w:rsid w:val="00CA247D"/>
    <w:rsid w:val="00CB5765"/>
    <w:rsid w:val="00CB5B26"/>
    <w:rsid w:val="00CB638F"/>
    <w:rsid w:val="00CB7273"/>
    <w:rsid w:val="00CC02B3"/>
    <w:rsid w:val="00CC2FBD"/>
    <w:rsid w:val="00CC5DE9"/>
    <w:rsid w:val="00CC6E1B"/>
    <w:rsid w:val="00CD2300"/>
    <w:rsid w:val="00CE082D"/>
    <w:rsid w:val="00CE48C4"/>
    <w:rsid w:val="00CE5F0E"/>
    <w:rsid w:val="00CF06C8"/>
    <w:rsid w:val="00CF1D57"/>
    <w:rsid w:val="00CF5EBD"/>
    <w:rsid w:val="00D05A58"/>
    <w:rsid w:val="00D06447"/>
    <w:rsid w:val="00D072B8"/>
    <w:rsid w:val="00D13420"/>
    <w:rsid w:val="00D203CF"/>
    <w:rsid w:val="00D21BC4"/>
    <w:rsid w:val="00D24523"/>
    <w:rsid w:val="00D26E03"/>
    <w:rsid w:val="00D27C0D"/>
    <w:rsid w:val="00D305EB"/>
    <w:rsid w:val="00D30E64"/>
    <w:rsid w:val="00D33A5D"/>
    <w:rsid w:val="00D35D13"/>
    <w:rsid w:val="00D408FB"/>
    <w:rsid w:val="00D4673A"/>
    <w:rsid w:val="00D53764"/>
    <w:rsid w:val="00D53875"/>
    <w:rsid w:val="00D54FD8"/>
    <w:rsid w:val="00D5737B"/>
    <w:rsid w:val="00D6493F"/>
    <w:rsid w:val="00D65311"/>
    <w:rsid w:val="00D6541C"/>
    <w:rsid w:val="00D812D3"/>
    <w:rsid w:val="00D87214"/>
    <w:rsid w:val="00D87681"/>
    <w:rsid w:val="00D905B4"/>
    <w:rsid w:val="00D954B3"/>
    <w:rsid w:val="00DA655D"/>
    <w:rsid w:val="00DB0977"/>
    <w:rsid w:val="00DB1835"/>
    <w:rsid w:val="00DB274C"/>
    <w:rsid w:val="00DC1948"/>
    <w:rsid w:val="00DC47FF"/>
    <w:rsid w:val="00DC603C"/>
    <w:rsid w:val="00DE1445"/>
    <w:rsid w:val="00DE1721"/>
    <w:rsid w:val="00DF4C31"/>
    <w:rsid w:val="00DF7F4E"/>
    <w:rsid w:val="00E02CF5"/>
    <w:rsid w:val="00E060A4"/>
    <w:rsid w:val="00E11A41"/>
    <w:rsid w:val="00E11C4B"/>
    <w:rsid w:val="00E12629"/>
    <w:rsid w:val="00E12AC0"/>
    <w:rsid w:val="00E1504B"/>
    <w:rsid w:val="00E23DA5"/>
    <w:rsid w:val="00E25376"/>
    <w:rsid w:val="00E309E9"/>
    <w:rsid w:val="00E35852"/>
    <w:rsid w:val="00E36207"/>
    <w:rsid w:val="00E40382"/>
    <w:rsid w:val="00E41562"/>
    <w:rsid w:val="00E426A8"/>
    <w:rsid w:val="00E43039"/>
    <w:rsid w:val="00E43AB9"/>
    <w:rsid w:val="00E45B54"/>
    <w:rsid w:val="00E47EBC"/>
    <w:rsid w:val="00E5334A"/>
    <w:rsid w:val="00E5459C"/>
    <w:rsid w:val="00E56775"/>
    <w:rsid w:val="00E56B92"/>
    <w:rsid w:val="00E67753"/>
    <w:rsid w:val="00E73322"/>
    <w:rsid w:val="00E73B4B"/>
    <w:rsid w:val="00E768C2"/>
    <w:rsid w:val="00E82F79"/>
    <w:rsid w:val="00E8441C"/>
    <w:rsid w:val="00E86C3F"/>
    <w:rsid w:val="00E91ED8"/>
    <w:rsid w:val="00E93881"/>
    <w:rsid w:val="00E96E76"/>
    <w:rsid w:val="00EA50E2"/>
    <w:rsid w:val="00EA5655"/>
    <w:rsid w:val="00EB0902"/>
    <w:rsid w:val="00EB096D"/>
    <w:rsid w:val="00EB255B"/>
    <w:rsid w:val="00EB3657"/>
    <w:rsid w:val="00EB4FBB"/>
    <w:rsid w:val="00EB51F0"/>
    <w:rsid w:val="00EC2097"/>
    <w:rsid w:val="00EC282F"/>
    <w:rsid w:val="00EC452F"/>
    <w:rsid w:val="00EC7F75"/>
    <w:rsid w:val="00ED269C"/>
    <w:rsid w:val="00ED38E3"/>
    <w:rsid w:val="00ED6A30"/>
    <w:rsid w:val="00ED6D02"/>
    <w:rsid w:val="00EE12F6"/>
    <w:rsid w:val="00EE1B7C"/>
    <w:rsid w:val="00EE2EC5"/>
    <w:rsid w:val="00EE3E81"/>
    <w:rsid w:val="00EF0087"/>
    <w:rsid w:val="00EF09C2"/>
    <w:rsid w:val="00EF0F43"/>
    <w:rsid w:val="00EF7B6A"/>
    <w:rsid w:val="00F022D8"/>
    <w:rsid w:val="00F05722"/>
    <w:rsid w:val="00F07124"/>
    <w:rsid w:val="00F142B4"/>
    <w:rsid w:val="00F1678D"/>
    <w:rsid w:val="00F2123B"/>
    <w:rsid w:val="00F27E9C"/>
    <w:rsid w:val="00F3090C"/>
    <w:rsid w:val="00F3215A"/>
    <w:rsid w:val="00F33E1E"/>
    <w:rsid w:val="00F402E6"/>
    <w:rsid w:val="00F4581D"/>
    <w:rsid w:val="00F50333"/>
    <w:rsid w:val="00F556B2"/>
    <w:rsid w:val="00F57C6E"/>
    <w:rsid w:val="00F621AC"/>
    <w:rsid w:val="00F632D7"/>
    <w:rsid w:val="00F66C9C"/>
    <w:rsid w:val="00F66CFB"/>
    <w:rsid w:val="00F7080D"/>
    <w:rsid w:val="00F81A73"/>
    <w:rsid w:val="00F846D6"/>
    <w:rsid w:val="00F84FDE"/>
    <w:rsid w:val="00F875C1"/>
    <w:rsid w:val="00F92667"/>
    <w:rsid w:val="00F93A9B"/>
    <w:rsid w:val="00F93FE8"/>
    <w:rsid w:val="00F9681C"/>
    <w:rsid w:val="00FA2824"/>
    <w:rsid w:val="00FA7EA4"/>
    <w:rsid w:val="00FB00F9"/>
    <w:rsid w:val="00FB2499"/>
    <w:rsid w:val="00FB3506"/>
    <w:rsid w:val="00FB65CE"/>
    <w:rsid w:val="00FC47BE"/>
    <w:rsid w:val="00FC6BB1"/>
    <w:rsid w:val="00FD02BE"/>
    <w:rsid w:val="00FD1B02"/>
    <w:rsid w:val="00FD6CEA"/>
    <w:rsid w:val="00FD6FD3"/>
    <w:rsid w:val="00FD73BF"/>
    <w:rsid w:val="00FE2533"/>
    <w:rsid w:val="00FE2921"/>
    <w:rsid w:val="00FE2A89"/>
    <w:rsid w:val="00FE4EFE"/>
    <w:rsid w:val="00FE5A4B"/>
    <w:rsid w:val="00FE73B5"/>
    <w:rsid w:val="00FE7722"/>
    <w:rsid w:val="00FF0DAC"/>
    <w:rsid w:val="00FF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D5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B3D5B"/>
    <w:rPr>
      <w:color w:val="0000FF"/>
      <w:u w:val="single"/>
    </w:rPr>
  </w:style>
  <w:style w:type="paragraph" w:styleId="ListParagraph">
    <w:name w:val="List Paragraph"/>
    <w:basedOn w:val="Normal"/>
    <w:uiPriority w:val="34"/>
    <w:qFormat/>
    <w:rsid w:val="009B3D5B"/>
    <w:pPr>
      <w:ind w:left="720"/>
    </w:pPr>
  </w:style>
  <w:style w:type="paragraph" w:styleId="Header">
    <w:name w:val="header"/>
    <w:basedOn w:val="Normal"/>
    <w:link w:val="HeaderChar"/>
    <w:uiPriority w:val="99"/>
    <w:unhideWhenUsed/>
    <w:rsid w:val="00F93FE8"/>
    <w:pPr>
      <w:tabs>
        <w:tab w:val="center" w:pos="4680"/>
        <w:tab w:val="right" w:pos="9360"/>
      </w:tabs>
    </w:pPr>
  </w:style>
  <w:style w:type="character" w:customStyle="1" w:styleId="HeaderChar">
    <w:name w:val="Header Char"/>
    <w:basedOn w:val="DefaultParagraphFont"/>
    <w:link w:val="Header"/>
    <w:uiPriority w:val="99"/>
    <w:rsid w:val="00F93FE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3FE8"/>
    <w:pPr>
      <w:tabs>
        <w:tab w:val="center" w:pos="4680"/>
        <w:tab w:val="right" w:pos="9360"/>
      </w:tabs>
    </w:pPr>
  </w:style>
  <w:style w:type="character" w:customStyle="1" w:styleId="FooterChar">
    <w:name w:val="Footer Char"/>
    <w:basedOn w:val="DefaultParagraphFont"/>
    <w:link w:val="Footer"/>
    <w:uiPriority w:val="99"/>
    <w:rsid w:val="00F93FE8"/>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4A1F3F"/>
    <w:rPr>
      <w:rFonts w:ascii="Tahoma" w:hAnsi="Tahoma" w:cs="Tahoma"/>
      <w:sz w:val="16"/>
      <w:szCs w:val="16"/>
    </w:rPr>
  </w:style>
  <w:style w:type="character" w:customStyle="1" w:styleId="BalloonTextChar">
    <w:name w:val="Balloon Text Char"/>
    <w:basedOn w:val="DefaultParagraphFont"/>
    <w:link w:val="BalloonText"/>
    <w:uiPriority w:val="99"/>
    <w:semiHidden/>
    <w:rsid w:val="004A1F3F"/>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D5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B3D5B"/>
    <w:rPr>
      <w:color w:val="0000FF"/>
      <w:u w:val="single"/>
    </w:rPr>
  </w:style>
  <w:style w:type="paragraph" w:styleId="ListParagraph">
    <w:name w:val="List Paragraph"/>
    <w:basedOn w:val="Normal"/>
    <w:uiPriority w:val="34"/>
    <w:qFormat/>
    <w:rsid w:val="009B3D5B"/>
    <w:pPr>
      <w:ind w:left="720"/>
    </w:pPr>
  </w:style>
  <w:style w:type="paragraph" w:styleId="Header">
    <w:name w:val="header"/>
    <w:basedOn w:val="Normal"/>
    <w:link w:val="HeaderChar"/>
    <w:uiPriority w:val="99"/>
    <w:unhideWhenUsed/>
    <w:rsid w:val="00F93FE8"/>
    <w:pPr>
      <w:tabs>
        <w:tab w:val="center" w:pos="4680"/>
        <w:tab w:val="right" w:pos="9360"/>
      </w:tabs>
    </w:pPr>
  </w:style>
  <w:style w:type="character" w:customStyle="1" w:styleId="HeaderChar">
    <w:name w:val="Header Char"/>
    <w:basedOn w:val="DefaultParagraphFont"/>
    <w:link w:val="Header"/>
    <w:uiPriority w:val="99"/>
    <w:rsid w:val="00F93FE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3FE8"/>
    <w:pPr>
      <w:tabs>
        <w:tab w:val="center" w:pos="4680"/>
        <w:tab w:val="right" w:pos="9360"/>
      </w:tabs>
    </w:pPr>
  </w:style>
  <w:style w:type="character" w:customStyle="1" w:styleId="FooterChar">
    <w:name w:val="Footer Char"/>
    <w:basedOn w:val="DefaultParagraphFont"/>
    <w:link w:val="Footer"/>
    <w:uiPriority w:val="99"/>
    <w:rsid w:val="00F93FE8"/>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4A1F3F"/>
    <w:rPr>
      <w:rFonts w:ascii="Tahoma" w:hAnsi="Tahoma" w:cs="Tahoma"/>
      <w:sz w:val="16"/>
      <w:szCs w:val="16"/>
    </w:rPr>
  </w:style>
  <w:style w:type="character" w:customStyle="1" w:styleId="BalloonTextChar">
    <w:name w:val="Balloon Text Char"/>
    <w:basedOn w:val="DefaultParagraphFont"/>
    <w:link w:val="BalloonText"/>
    <w:uiPriority w:val="99"/>
    <w:semiHidden/>
    <w:rsid w:val="004A1F3F"/>
    <w:rPr>
      <w:rFonts w:ascii="Tahoma" w:eastAsia="Times New Roman"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7446">
      <w:bodyDiv w:val="1"/>
      <w:marLeft w:val="0"/>
      <w:marRight w:val="0"/>
      <w:marTop w:val="0"/>
      <w:marBottom w:val="0"/>
      <w:divBdr>
        <w:top w:val="none" w:sz="0" w:space="0" w:color="auto"/>
        <w:left w:val="none" w:sz="0" w:space="0" w:color="auto"/>
        <w:bottom w:val="none" w:sz="0" w:space="0" w:color="auto"/>
        <w:right w:val="none" w:sz="0" w:space="0" w:color="auto"/>
      </w:divBdr>
    </w:div>
    <w:div w:id="336230834">
      <w:bodyDiv w:val="1"/>
      <w:marLeft w:val="0"/>
      <w:marRight w:val="0"/>
      <w:marTop w:val="0"/>
      <w:marBottom w:val="0"/>
      <w:divBdr>
        <w:top w:val="none" w:sz="0" w:space="0" w:color="auto"/>
        <w:left w:val="none" w:sz="0" w:space="0" w:color="auto"/>
        <w:bottom w:val="none" w:sz="0" w:space="0" w:color="auto"/>
        <w:right w:val="none" w:sz="0" w:space="0" w:color="auto"/>
      </w:divBdr>
    </w:div>
    <w:div w:id="619920083">
      <w:bodyDiv w:val="1"/>
      <w:marLeft w:val="0"/>
      <w:marRight w:val="0"/>
      <w:marTop w:val="0"/>
      <w:marBottom w:val="0"/>
      <w:divBdr>
        <w:top w:val="none" w:sz="0" w:space="0" w:color="auto"/>
        <w:left w:val="none" w:sz="0" w:space="0" w:color="auto"/>
        <w:bottom w:val="none" w:sz="0" w:space="0" w:color="auto"/>
        <w:right w:val="none" w:sz="0" w:space="0" w:color="auto"/>
      </w:divBdr>
    </w:div>
    <w:div w:id="897477167">
      <w:bodyDiv w:val="1"/>
      <w:marLeft w:val="0"/>
      <w:marRight w:val="0"/>
      <w:marTop w:val="0"/>
      <w:marBottom w:val="0"/>
      <w:divBdr>
        <w:top w:val="none" w:sz="0" w:space="0" w:color="auto"/>
        <w:left w:val="none" w:sz="0" w:space="0" w:color="auto"/>
        <w:bottom w:val="none" w:sz="0" w:space="0" w:color="auto"/>
        <w:right w:val="none" w:sz="0" w:space="0" w:color="auto"/>
      </w:divBdr>
    </w:div>
    <w:div w:id="942881073">
      <w:bodyDiv w:val="1"/>
      <w:marLeft w:val="0"/>
      <w:marRight w:val="0"/>
      <w:marTop w:val="0"/>
      <w:marBottom w:val="0"/>
      <w:divBdr>
        <w:top w:val="none" w:sz="0" w:space="0" w:color="auto"/>
        <w:left w:val="none" w:sz="0" w:space="0" w:color="auto"/>
        <w:bottom w:val="none" w:sz="0" w:space="0" w:color="auto"/>
        <w:right w:val="none" w:sz="0" w:space="0" w:color="auto"/>
      </w:divBdr>
    </w:div>
    <w:div w:id="1017581336">
      <w:bodyDiv w:val="1"/>
      <w:marLeft w:val="0"/>
      <w:marRight w:val="0"/>
      <w:marTop w:val="0"/>
      <w:marBottom w:val="0"/>
      <w:divBdr>
        <w:top w:val="none" w:sz="0" w:space="0" w:color="auto"/>
        <w:left w:val="none" w:sz="0" w:space="0" w:color="auto"/>
        <w:bottom w:val="none" w:sz="0" w:space="0" w:color="auto"/>
        <w:right w:val="none" w:sz="0" w:space="0" w:color="auto"/>
      </w:divBdr>
    </w:div>
    <w:div w:id="1452239531">
      <w:bodyDiv w:val="1"/>
      <w:marLeft w:val="0"/>
      <w:marRight w:val="0"/>
      <w:marTop w:val="0"/>
      <w:marBottom w:val="0"/>
      <w:divBdr>
        <w:top w:val="none" w:sz="0" w:space="0" w:color="auto"/>
        <w:left w:val="none" w:sz="0" w:space="0" w:color="auto"/>
        <w:bottom w:val="none" w:sz="0" w:space="0" w:color="auto"/>
        <w:right w:val="none" w:sz="0" w:space="0" w:color="auto"/>
      </w:divBdr>
    </w:div>
    <w:div w:id="1497917636">
      <w:bodyDiv w:val="1"/>
      <w:marLeft w:val="0"/>
      <w:marRight w:val="0"/>
      <w:marTop w:val="0"/>
      <w:marBottom w:val="0"/>
      <w:divBdr>
        <w:top w:val="none" w:sz="0" w:space="0" w:color="auto"/>
        <w:left w:val="none" w:sz="0" w:space="0" w:color="auto"/>
        <w:bottom w:val="none" w:sz="0" w:space="0" w:color="auto"/>
        <w:right w:val="none" w:sz="0" w:space="0" w:color="auto"/>
      </w:divBdr>
    </w:div>
    <w:div w:id="1521354672">
      <w:bodyDiv w:val="1"/>
      <w:marLeft w:val="0"/>
      <w:marRight w:val="0"/>
      <w:marTop w:val="0"/>
      <w:marBottom w:val="0"/>
      <w:divBdr>
        <w:top w:val="none" w:sz="0" w:space="0" w:color="auto"/>
        <w:left w:val="none" w:sz="0" w:space="0" w:color="auto"/>
        <w:bottom w:val="none" w:sz="0" w:space="0" w:color="auto"/>
        <w:right w:val="none" w:sz="0" w:space="0" w:color="auto"/>
      </w:divBdr>
    </w:div>
    <w:div w:id="1546328643">
      <w:bodyDiv w:val="1"/>
      <w:marLeft w:val="0"/>
      <w:marRight w:val="0"/>
      <w:marTop w:val="0"/>
      <w:marBottom w:val="0"/>
      <w:divBdr>
        <w:top w:val="none" w:sz="0" w:space="0" w:color="auto"/>
        <w:left w:val="none" w:sz="0" w:space="0" w:color="auto"/>
        <w:bottom w:val="none" w:sz="0" w:space="0" w:color="auto"/>
        <w:right w:val="none" w:sz="0" w:space="0" w:color="auto"/>
      </w:divBdr>
    </w:div>
    <w:div w:id="1589996274">
      <w:bodyDiv w:val="1"/>
      <w:marLeft w:val="0"/>
      <w:marRight w:val="0"/>
      <w:marTop w:val="0"/>
      <w:marBottom w:val="0"/>
      <w:divBdr>
        <w:top w:val="none" w:sz="0" w:space="0" w:color="auto"/>
        <w:left w:val="none" w:sz="0" w:space="0" w:color="auto"/>
        <w:bottom w:val="none" w:sz="0" w:space="0" w:color="auto"/>
        <w:right w:val="none" w:sz="0" w:space="0" w:color="auto"/>
      </w:divBdr>
    </w:div>
    <w:div w:id="1747065789">
      <w:bodyDiv w:val="1"/>
      <w:marLeft w:val="0"/>
      <w:marRight w:val="0"/>
      <w:marTop w:val="0"/>
      <w:marBottom w:val="0"/>
      <w:divBdr>
        <w:top w:val="none" w:sz="0" w:space="0" w:color="auto"/>
        <w:left w:val="none" w:sz="0" w:space="0" w:color="auto"/>
        <w:bottom w:val="none" w:sz="0" w:space="0" w:color="auto"/>
        <w:right w:val="none" w:sz="0" w:space="0" w:color="auto"/>
      </w:divBdr>
    </w:div>
    <w:div w:id="1752657673">
      <w:bodyDiv w:val="1"/>
      <w:marLeft w:val="0"/>
      <w:marRight w:val="0"/>
      <w:marTop w:val="0"/>
      <w:marBottom w:val="0"/>
      <w:divBdr>
        <w:top w:val="none" w:sz="0" w:space="0" w:color="auto"/>
        <w:left w:val="none" w:sz="0" w:space="0" w:color="auto"/>
        <w:bottom w:val="none" w:sz="0" w:space="0" w:color="auto"/>
        <w:right w:val="none" w:sz="0" w:space="0" w:color="auto"/>
      </w:divBdr>
    </w:div>
    <w:div w:id="1888953208">
      <w:bodyDiv w:val="1"/>
      <w:marLeft w:val="0"/>
      <w:marRight w:val="0"/>
      <w:marTop w:val="0"/>
      <w:marBottom w:val="0"/>
      <w:divBdr>
        <w:top w:val="none" w:sz="0" w:space="0" w:color="auto"/>
        <w:left w:val="none" w:sz="0" w:space="0" w:color="auto"/>
        <w:bottom w:val="none" w:sz="0" w:space="0" w:color="auto"/>
        <w:right w:val="none" w:sz="0" w:space="0" w:color="auto"/>
      </w:divBdr>
    </w:div>
    <w:div w:id="1993755201">
      <w:bodyDiv w:val="1"/>
      <w:marLeft w:val="0"/>
      <w:marRight w:val="0"/>
      <w:marTop w:val="0"/>
      <w:marBottom w:val="0"/>
      <w:divBdr>
        <w:top w:val="none" w:sz="0" w:space="0" w:color="auto"/>
        <w:left w:val="none" w:sz="0" w:space="0" w:color="auto"/>
        <w:bottom w:val="none" w:sz="0" w:space="0" w:color="auto"/>
        <w:right w:val="none" w:sz="0" w:space="0" w:color="auto"/>
      </w:divBdr>
    </w:div>
    <w:div w:id="200103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nrwd@neskowinwater.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448BA-8114-448E-96B8-6F19B9EB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N. Trute</dc:creator>
  <cp:lastModifiedBy>Joy Neufeld</cp:lastModifiedBy>
  <cp:revision>4</cp:revision>
  <cp:lastPrinted>2020-06-10T21:56:00Z</cp:lastPrinted>
  <dcterms:created xsi:type="dcterms:W3CDTF">2020-06-23T17:16:00Z</dcterms:created>
  <dcterms:modified xsi:type="dcterms:W3CDTF">2020-07-15T21:03:00Z</dcterms:modified>
</cp:coreProperties>
</file>